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E8" w:rsidRDefault="00931926" w:rsidP="00E5547C">
      <w:pPr>
        <w:pStyle w:val="Ondertitel"/>
        <w:rPr>
          <w:rFonts w:ascii="Franklin Gothic Medium" w:eastAsia="Times New Roman" w:hAnsi="Franklin Gothic Medium" w:cs="Times New Roman"/>
          <w:b/>
          <w:i w:val="0"/>
          <w:sz w:val="48"/>
        </w:rPr>
      </w:pPr>
      <w:r>
        <w:rPr>
          <w:rFonts w:ascii="Franklin Gothic Medium" w:eastAsia="Times New Roman" w:hAnsi="Franklin Gothic Medium" w:cs="Times New Roman"/>
          <w:b/>
          <w:i w:val="0"/>
          <w:sz w:val="48"/>
        </w:rPr>
        <w:t xml:space="preserve">Verslag Werkgroep </w:t>
      </w:r>
      <w:r w:rsidR="00B479DC">
        <w:rPr>
          <w:rFonts w:ascii="Franklin Gothic Medium" w:eastAsia="Times New Roman" w:hAnsi="Franklin Gothic Medium" w:cs="Times New Roman"/>
          <w:b/>
          <w:i w:val="0"/>
          <w:sz w:val="48"/>
        </w:rPr>
        <w:t xml:space="preserve">Muziek </w:t>
      </w:r>
      <w:r w:rsidR="003C0B9D">
        <w:rPr>
          <w:rFonts w:ascii="Franklin Gothic Medium" w:eastAsia="Times New Roman" w:hAnsi="Franklin Gothic Medium" w:cs="Times New Roman"/>
          <w:b/>
          <w:i w:val="0"/>
          <w:sz w:val="48"/>
        </w:rPr>
        <w:t>16</w:t>
      </w:r>
    </w:p>
    <w:p w:rsidR="00234480" w:rsidRDefault="005C4618" w:rsidP="00E5547C">
      <w:pPr>
        <w:pStyle w:val="Ondertitel"/>
      </w:pPr>
      <w:r>
        <w:t>18/04/2013</w:t>
      </w:r>
    </w:p>
    <w:p w:rsidR="00931926" w:rsidRPr="002C3144" w:rsidRDefault="00931926" w:rsidP="00931926">
      <w:pPr>
        <w:rPr>
          <w:b/>
        </w:rPr>
      </w:pPr>
      <w:r w:rsidRPr="002C3144">
        <w:rPr>
          <w:b/>
        </w:rPr>
        <w:t xml:space="preserve">Voor verslag: </w:t>
      </w:r>
      <w:r w:rsidRPr="002C3144">
        <w:rPr>
          <w:b/>
        </w:rPr>
        <w:fldChar w:fldCharType="begin"/>
      </w:r>
      <w:r w:rsidRPr="002C3144">
        <w:rPr>
          <w:b/>
        </w:rPr>
        <w:instrText xml:space="preserve"> USERNAME   \* MERGEFORMAT </w:instrText>
      </w:r>
      <w:r w:rsidRPr="002C3144">
        <w:rPr>
          <w:b/>
        </w:rPr>
        <w:fldChar w:fldCharType="separate"/>
      </w:r>
      <w:r w:rsidR="00EA49E9">
        <w:rPr>
          <w:b/>
          <w:noProof/>
        </w:rPr>
        <w:t>Machteld Sohier</w:t>
      </w:r>
      <w:r w:rsidRPr="002C3144">
        <w:rPr>
          <w:b/>
        </w:rPr>
        <w:fldChar w:fldCharType="end"/>
      </w:r>
    </w:p>
    <w:p w:rsidR="00931926" w:rsidRPr="002C3144" w:rsidRDefault="00931926" w:rsidP="00931926">
      <w:pPr>
        <w:rPr>
          <w:b/>
        </w:rPr>
      </w:pPr>
      <w:r w:rsidRPr="002C3144">
        <w:rPr>
          <w:b/>
        </w:rPr>
        <w:t>Opgemaakt:</w:t>
      </w:r>
      <w:r w:rsidR="003C0B9D">
        <w:rPr>
          <w:b/>
        </w:rPr>
        <w:t xml:space="preserve"> 19 april 2013</w:t>
      </w:r>
    </w:p>
    <w:p w:rsidR="00931926" w:rsidRDefault="00931926" w:rsidP="00931926">
      <w:pPr>
        <w:rPr>
          <w:b/>
        </w:rPr>
      </w:pPr>
      <w:r w:rsidRPr="002C3144">
        <w:rPr>
          <w:b/>
        </w:rPr>
        <w:t>Versie:</w:t>
      </w:r>
      <w:r w:rsidR="00305DF5">
        <w:rPr>
          <w:b/>
        </w:rPr>
        <w:t xml:space="preserve"> </w:t>
      </w:r>
      <w:r w:rsidR="00357A99">
        <w:rPr>
          <w:b/>
        </w:rPr>
        <w:t>goedgekeurd</w:t>
      </w:r>
    </w:p>
    <w:p w:rsidR="00096A49" w:rsidRDefault="00096A49" w:rsidP="00931926">
      <w:pPr>
        <w:rPr>
          <w:b/>
        </w:rPr>
      </w:pPr>
    </w:p>
    <w:p w:rsidR="00931926" w:rsidRDefault="00931926" w:rsidP="00931926"/>
    <w:p w:rsidR="00D416D6" w:rsidRDefault="00303960">
      <w:pPr>
        <w:pStyle w:val="Inhopg1"/>
        <w:tabs>
          <w:tab w:val="left" w:pos="440"/>
          <w:tab w:val="right" w:leader="dot" w:pos="9055"/>
        </w:tabs>
        <w:rPr>
          <w:rFonts w:asciiTheme="minorHAnsi" w:eastAsiaTheme="minorEastAsia" w:hAnsiTheme="minorHAnsi" w:cstheme="minorBidi"/>
          <w:noProof/>
          <w:color w:val="auto"/>
          <w:szCs w:val="22"/>
          <w:lang w:val="nl-BE" w:eastAsia="nl-BE"/>
        </w:rPr>
      </w:pPr>
      <w:r>
        <w:rPr>
          <w:lang w:val="en-US"/>
        </w:rPr>
        <w:t xml:space="preserve"> </w:t>
      </w:r>
      <w:r w:rsidR="00931926">
        <w:rPr>
          <w:lang w:val="en-US"/>
        </w:rPr>
        <w:fldChar w:fldCharType="begin"/>
      </w:r>
      <w:r w:rsidR="00931926">
        <w:rPr>
          <w:lang w:val="en-US"/>
        </w:rPr>
        <w:instrText xml:space="preserve"> TOC \h \z \t "Kop 1;1;Kop 2;2;Kop 3;3;Kop NR 1;1;Kop NR 2;2;Kop NR 3;3" </w:instrText>
      </w:r>
      <w:r w:rsidR="00931926">
        <w:rPr>
          <w:lang w:val="en-US"/>
        </w:rPr>
        <w:fldChar w:fldCharType="separate"/>
      </w:r>
      <w:hyperlink w:anchor="_Toc354738765" w:history="1">
        <w:r w:rsidR="00D416D6" w:rsidRPr="00FF248B">
          <w:rPr>
            <w:rStyle w:val="Hyperlink"/>
            <w:noProof/>
          </w:rPr>
          <w:t>1.</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Goedkeuring vorig verslag</w:t>
        </w:r>
        <w:r w:rsidR="00D416D6">
          <w:rPr>
            <w:noProof/>
            <w:webHidden/>
          </w:rPr>
          <w:tab/>
        </w:r>
        <w:r w:rsidR="00D416D6">
          <w:rPr>
            <w:noProof/>
            <w:webHidden/>
          </w:rPr>
          <w:fldChar w:fldCharType="begin"/>
        </w:r>
        <w:r w:rsidR="00D416D6">
          <w:rPr>
            <w:noProof/>
            <w:webHidden/>
          </w:rPr>
          <w:instrText xml:space="preserve"> PAGEREF _Toc354738765 \h </w:instrText>
        </w:r>
        <w:r w:rsidR="00D416D6">
          <w:rPr>
            <w:noProof/>
            <w:webHidden/>
          </w:rPr>
        </w:r>
        <w:r w:rsidR="00D416D6">
          <w:rPr>
            <w:noProof/>
            <w:webHidden/>
          </w:rPr>
          <w:fldChar w:fldCharType="separate"/>
        </w:r>
        <w:r w:rsidR="00D416D6">
          <w:rPr>
            <w:noProof/>
            <w:webHidden/>
          </w:rPr>
          <w:t>1</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66" w:history="1">
        <w:r w:rsidR="00D416D6" w:rsidRPr="00FF248B">
          <w:rPr>
            <w:rStyle w:val="Hyperlink"/>
            <w:noProof/>
          </w:rPr>
          <w:t>2.</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Goedkeuring herziene regelgeving</w:t>
        </w:r>
        <w:r w:rsidR="00D416D6">
          <w:rPr>
            <w:noProof/>
            <w:webHidden/>
          </w:rPr>
          <w:tab/>
        </w:r>
        <w:r w:rsidR="00D416D6">
          <w:rPr>
            <w:noProof/>
            <w:webHidden/>
          </w:rPr>
          <w:fldChar w:fldCharType="begin"/>
        </w:r>
        <w:r w:rsidR="00D416D6">
          <w:rPr>
            <w:noProof/>
            <w:webHidden/>
          </w:rPr>
          <w:instrText xml:space="preserve"> PAGEREF _Toc354738766 \h </w:instrText>
        </w:r>
        <w:r w:rsidR="00D416D6">
          <w:rPr>
            <w:noProof/>
            <w:webHidden/>
          </w:rPr>
        </w:r>
        <w:r w:rsidR="00D416D6">
          <w:rPr>
            <w:noProof/>
            <w:webHidden/>
          </w:rPr>
          <w:fldChar w:fldCharType="separate"/>
        </w:r>
        <w:r w:rsidR="00D416D6">
          <w:rPr>
            <w:noProof/>
            <w:webHidden/>
          </w:rPr>
          <w:t>1</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67" w:history="1">
        <w:r w:rsidR="00D416D6" w:rsidRPr="00FF248B">
          <w:rPr>
            <w:rStyle w:val="Hyperlink"/>
            <w:noProof/>
          </w:rPr>
          <w:t>3.</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Wijziging regelgeving sedert laatste vergadering</w:t>
        </w:r>
        <w:r w:rsidR="00D416D6">
          <w:rPr>
            <w:noProof/>
            <w:webHidden/>
          </w:rPr>
          <w:tab/>
        </w:r>
        <w:r w:rsidR="00D416D6">
          <w:rPr>
            <w:noProof/>
            <w:webHidden/>
          </w:rPr>
          <w:fldChar w:fldCharType="begin"/>
        </w:r>
        <w:r w:rsidR="00D416D6">
          <w:rPr>
            <w:noProof/>
            <w:webHidden/>
          </w:rPr>
          <w:instrText xml:space="preserve"> PAGEREF _Toc354738767 \h </w:instrText>
        </w:r>
        <w:r w:rsidR="00D416D6">
          <w:rPr>
            <w:noProof/>
            <w:webHidden/>
          </w:rPr>
        </w:r>
        <w:r w:rsidR="00D416D6">
          <w:rPr>
            <w:noProof/>
            <w:webHidden/>
          </w:rPr>
          <w:fldChar w:fldCharType="separate"/>
        </w:r>
        <w:r w:rsidR="00D416D6">
          <w:rPr>
            <w:noProof/>
            <w:webHidden/>
          </w:rPr>
          <w:t>1</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68" w:history="1">
        <w:r w:rsidR="00D416D6" w:rsidRPr="00FF248B">
          <w:rPr>
            <w:rStyle w:val="Hyperlink"/>
            <w:noProof/>
          </w:rPr>
          <w:t>4.</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Overdracht andere werkgroepen</w:t>
        </w:r>
        <w:r w:rsidR="00D416D6">
          <w:rPr>
            <w:noProof/>
            <w:webHidden/>
          </w:rPr>
          <w:tab/>
        </w:r>
        <w:r w:rsidR="00D416D6">
          <w:rPr>
            <w:noProof/>
            <w:webHidden/>
          </w:rPr>
          <w:fldChar w:fldCharType="begin"/>
        </w:r>
        <w:r w:rsidR="00D416D6">
          <w:rPr>
            <w:noProof/>
            <w:webHidden/>
          </w:rPr>
          <w:instrText xml:space="preserve"> PAGEREF _Toc354738768 \h </w:instrText>
        </w:r>
        <w:r w:rsidR="00D416D6">
          <w:rPr>
            <w:noProof/>
            <w:webHidden/>
          </w:rPr>
        </w:r>
        <w:r w:rsidR="00D416D6">
          <w:rPr>
            <w:noProof/>
            <w:webHidden/>
          </w:rPr>
          <w:fldChar w:fldCharType="separate"/>
        </w:r>
        <w:r w:rsidR="00D416D6">
          <w:rPr>
            <w:noProof/>
            <w:webHidden/>
          </w:rPr>
          <w:t>1</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69" w:history="1">
        <w:r w:rsidR="00D416D6" w:rsidRPr="00FF248B">
          <w:rPr>
            <w:rStyle w:val="Hyperlink"/>
            <w:noProof/>
          </w:rPr>
          <w:t>5.</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Varia, rondvraag en invoerproblemen</w:t>
        </w:r>
        <w:r w:rsidR="00D416D6">
          <w:rPr>
            <w:noProof/>
            <w:webHidden/>
          </w:rPr>
          <w:tab/>
        </w:r>
        <w:r w:rsidR="00D416D6">
          <w:rPr>
            <w:noProof/>
            <w:webHidden/>
          </w:rPr>
          <w:fldChar w:fldCharType="begin"/>
        </w:r>
        <w:r w:rsidR="00D416D6">
          <w:rPr>
            <w:noProof/>
            <w:webHidden/>
          </w:rPr>
          <w:instrText xml:space="preserve"> PAGEREF _Toc354738769 \h </w:instrText>
        </w:r>
        <w:r w:rsidR="00D416D6">
          <w:rPr>
            <w:noProof/>
            <w:webHidden/>
          </w:rPr>
        </w:r>
        <w:r w:rsidR="00D416D6">
          <w:rPr>
            <w:noProof/>
            <w:webHidden/>
          </w:rPr>
          <w:fldChar w:fldCharType="separate"/>
        </w:r>
        <w:r w:rsidR="00D416D6">
          <w:rPr>
            <w:noProof/>
            <w:webHidden/>
          </w:rPr>
          <w:t>1</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70" w:history="1">
        <w:r w:rsidR="00D416D6" w:rsidRPr="00FF248B">
          <w:rPr>
            <w:rStyle w:val="Hyperlink"/>
            <w:noProof/>
          </w:rPr>
          <w:t>6.</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Taken</w:t>
        </w:r>
        <w:r w:rsidR="00D416D6">
          <w:rPr>
            <w:noProof/>
            <w:webHidden/>
          </w:rPr>
          <w:tab/>
        </w:r>
        <w:r w:rsidR="00D416D6">
          <w:rPr>
            <w:noProof/>
            <w:webHidden/>
          </w:rPr>
          <w:fldChar w:fldCharType="begin"/>
        </w:r>
        <w:r w:rsidR="00D416D6">
          <w:rPr>
            <w:noProof/>
            <w:webHidden/>
          </w:rPr>
          <w:instrText xml:space="preserve"> PAGEREF _Toc354738770 \h </w:instrText>
        </w:r>
        <w:r w:rsidR="00D416D6">
          <w:rPr>
            <w:noProof/>
            <w:webHidden/>
          </w:rPr>
        </w:r>
        <w:r w:rsidR="00D416D6">
          <w:rPr>
            <w:noProof/>
            <w:webHidden/>
          </w:rPr>
          <w:fldChar w:fldCharType="separate"/>
        </w:r>
        <w:r w:rsidR="00D416D6">
          <w:rPr>
            <w:noProof/>
            <w:webHidden/>
          </w:rPr>
          <w:t>3</w:t>
        </w:r>
        <w:r w:rsidR="00D416D6">
          <w:rPr>
            <w:noProof/>
            <w:webHidden/>
          </w:rPr>
          <w:fldChar w:fldCharType="end"/>
        </w:r>
      </w:hyperlink>
    </w:p>
    <w:p w:rsidR="00D416D6" w:rsidRDefault="00DD08BD">
      <w:pPr>
        <w:pStyle w:val="Inhopg1"/>
        <w:tabs>
          <w:tab w:val="left" w:pos="440"/>
          <w:tab w:val="right" w:leader="dot" w:pos="9055"/>
        </w:tabs>
        <w:rPr>
          <w:rFonts w:asciiTheme="minorHAnsi" w:eastAsiaTheme="minorEastAsia" w:hAnsiTheme="minorHAnsi" w:cstheme="minorBidi"/>
          <w:noProof/>
          <w:color w:val="auto"/>
          <w:szCs w:val="22"/>
          <w:lang w:val="nl-BE" w:eastAsia="nl-BE"/>
        </w:rPr>
      </w:pPr>
      <w:hyperlink w:anchor="_Toc354738771" w:history="1">
        <w:r w:rsidR="00D416D6" w:rsidRPr="00FF248B">
          <w:rPr>
            <w:rStyle w:val="Hyperlink"/>
            <w:noProof/>
          </w:rPr>
          <w:t>7.</w:t>
        </w:r>
        <w:r w:rsidR="00D416D6">
          <w:rPr>
            <w:rFonts w:asciiTheme="minorHAnsi" w:eastAsiaTheme="minorEastAsia" w:hAnsiTheme="minorHAnsi" w:cstheme="minorBidi"/>
            <w:noProof/>
            <w:color w:val="auto"/>
            <w:szCs w:val="22"/>
            <w:lang w:val="nl-BE" w:eastAsia="nl-BE"/>
          </w:rPr>
          <w:tab/>
        </w:r>
        <w:r w:rsidR="00D416D6" w:rsidRPr="00FF248B">
          <w:rPr>
            <w:rStyle w:val="Hyperlink"/>
            <w:noProof/>
          </w:rPr>
          <w:t>Bijlages</w:t>
        </w:r>
        <w:r w:rsidR="00D416D6">
          <w:rPr>
            <w:noProof/>
            <w:webHidden/>
          </w:rPr>
          <w:tab/>
        </w:r>
        <w:r w:rsidR="00D416D6">
          <w:rPr>
            <w:noProof/>
            <w:webHidden/>
          </w:rPr>
          <w:fldChar w:fldCharType="begin"/>
        </w:r>
        <w:r w:rsidR="00D416D6">
          <w:rPr>
            <w:noProof/>
            <w:webHidden/>
          </w:rPr>
          <w:instrText xml:space="preserve"> PAGEREF _Toc354738771 \h </w:instrText>
        </w:r>
        <w:r w:rsidR="00D416D6">
          <w:rPr>
            <w:noProof/>
            <w:webHidden/>
          </w:rPr>
        </w:r>
        <w:r w:rsidR="00D416D6">
          <w:rPr>
            <w:noProof/>
            <w:webHidden/>
          </w:rPr>
          <w:fldChar w:fldCharType="separate"/>
        </w:r>
        <w:r w:rsidR="00D416D6">
          <w:rPr>
            <w:noProof/>
            <w:webHidden/>
          </w:rPr>
          <w:t>4</w:t>
        </w:r>
        <w:r w:rsidR="00D416D6">
          <w:rPr>
            <w:noProof/>
            <w:webHidden/>
          </w:rPr>
          <w:fldChar w:fldCharType="end"/>
        </w:r>
      </w:hyperlink>
    </w:p>
    <w:p w:rsidR="002C3144" w:rsidRPr="00724DC2" w:rsidRDefault="00931926" w:rsidP="00D26551">
      <w:pPr>
        <w:pStyle w:val="Kop1"/>
      </w:pPr>
      <w:r>
        <w:fldChar w:fldCharType="end"/>
      </w:r>
      <w:bookmarkStart w:id="0" w:name="_Toc222129432"/>
      <w:r w:rsidR="002C3144" w:rsidRPr="002C3144">
        <w:t xml:space="preserve"> </w:t>
      </w:r>
      <w:bookmarkStart w:id="1" w:name="_Toc354738765"/>
      <w:bookmarkEnd w:id="0"/>
      <w:r w:rsidR="008242AD">
        <w:t>Goedkeuring vorig verslag</w:t>
      </w:r>
      <w:bookmarkEnd w:id="1"/>
    </w:p>
    <w:p w:rsidR="002C3144" w:rsidRPr="00724DC2" w:rsidRDefault="008242AD" w:rsidP="008242AD">
      <w:r>
        <w:t>Het verslag van de vorige vergadering is beschikbaar op de Bibnet website.</w:t>
      </w:r>
    </w:p>
    <w:p w:rsidR="00D564BF" w:rsidRPr="008242AD" w:rsidRDefault="008242AD" w:rsidP="00D26551">
      <w:pPr>
        <w:pStyle w:val="Kop1"/>
      </w:pPr>
      <w:bookmarkStart w:id="2" w:name="_Toc354738766"/>
      <w:r>
        <w:t xml:space="preserve">Goedkeuring </w:t>
      </w:r>
      <w:proofErr w:type="spellStart"/>
      <w:r>
        <w:t>herziene</w:t>
      </w:r>
      <w:proofErr w:type="spellEnd"/>
      <w:r>
        <w:t xml:space="preserve"> regelgeving</w:t>
      </w:r>
      <w:bookmarkEnd w:id="2"/>
    </w:p>
    <w:p w:rsidR="00F04B56" w:rsidRDefault="008242AD" w:rsidP="00831C94">
      <w:pPr>
        <w:rPr>
          <w:lang w:val="nl-BE"/>
        </w:rPr>
      </w:pPr>
      <w:r>
        <w:rPr>
          <w:lang w:val="nl-BE"/>
        </w:rPr>
        <w:t>De muziekregelgeving werd herzien. De bedoeling was om een aan</w:t>
      </w:r>
      <w:r w:rsidR="004D5223">
        <w:rPr>
          <w:lang w:val="nl-BE"/>
        </w:rPr>
        <w:t xml:space="preserve">tal zaken te verduidelijken, </w:t>
      </w:r>
      <w:r>
        <w:rPr>
          <w:lang w:val="nl-BE"/>
        </w:rPr>
        <w:t xml:space="preserve">overbodige regels te schrappen en de regelgeving meer uniform te maken met  de </w:t>
      </w:r>
      <w:r w:rsidR="004D5223">
        <w:rPr>
          <w:lang w:val="nl-BE"/>
        </w:rPr>
        <w:t>overige</w:t>
      </w:r>
      <w:r>
        <w:rPr>
          <w:lang w:val="nl-BE"/>
        </w:rPr>
        <w:t xml:space="preserve"> regelgeving. Het principe hierbij was om zoveel mogelijk CDR te volgen.</w:t>
      </w:r>
    </w:p>
    <w:p w:rsidR="00D26576" w:rsidRDefault="004D5223" w:rsidP="00831C94">
      <w:pPr>
        <w:rPr>
          <w:lang w:val="nl-BE"/>
        </w:rPr>
      </w:pPr>
      <w:r>
        <w:rPr>
          <w:lang w:val="nl-BE"/>
        </w:rPr>
        <w:t xml:space="preserve">De </w:t>
      </w:r>
      <w:proofErr w:type="spellStart"/>
      <w:r>
        <w:rPr>
          <w:lang w:val="nl-BE"/>
        </w:rPr>
        <w:t>herziene</w:t>
      </w:r>
      <w:proofErr w:type="spellEnd"/>
      <w:r>
        <w:rPr>
          <w:lang w:val="nl-BE"/>
        </w:rPr>
        <w:t xml:space="preserve"> regelgeving is beschikbaar op de Bibnet website.</w:t>
      </w:r>
    </w:p>
    <w:p w:rsidR="002003FC" w:rsidRDefault="002003FC" w:rsidP="00D26551">
      <w:pPr>
        <w:pStyle w:val="Kop1"/>
      </w:pPr>
      <w:bookmarkStart w:id="3" w:name="_Toc354738767"/>
      <w:r>
        <w:t>Wijziging regelgeving sedert laatste vergadering</w:t>
      </w:r>
      <w:bookmarkEnd w:id="3"/>
    </w:p>
    <w:p w:rsidR="002003FC" w:rsidRDefault="002003FC">
      <w:pPr>
        <w:rPr>
          <w:lang w:val="nl-BE"/>
        </w:rPr>
      </w:pPr>
      <w:r>
        <w:t xml:space="preserve">Regelgeving Corporaties: </w:t>
      </w:r>
      <w:r>
        <w:rPr>
          <w:lang w:val="nl-BE"/>
        </w:rPr>
        <w:t xml:space="preserve">Uitbreiding paragraaf Muziekcorporaties, 4.1 </w:t>
      </w:r>
      <w:proofErr w:type="spellStart"/>
      <w:r>
        <w:rPr>
          <w:lang w:val="nl-BE"/>
        </w:rPr>
        <w:t>Leading</w:t>
      </w:r>
      <w:proofErr w:type="spellEnd"/>
      <w:r>
        <w:rPr>
          <w:lang w:val="nl-BE"/>
        </w:rPr>
        <w:t xml:space="preserve"> artist en begeleiding</w:t>
      </w:r>
    </w:p>
    <w:p w:rsidR="002003FC" w:rsidRDefault="002003FC" w:rsidP="00D26551">
      <w:pPr>
        <w:rPr>
          <w:lang w:val="nl-BE"/>
        </w:rPr>
      </w:pPr>
      <w:r>
        <w:rPr>
          <w:lang w:val="nl-BE"/>
        </w:rPr>
        <w:t xml:space="preserve">Bij een </w:t>
      </w:r>
      <w:r>
        <w:rPr>
          <w:b/>
          <w:lang w:val="nl-BE"/>
        </w:rPr>
        <w:t>vaste combinatie van een solist en band</w:t>
      </w:r>
      <w:r>
        <w:rPr>
          <w:lang w:val="nl-BE"/>
        </w:rPr>
        <w:t>, wordt het geheel als corporatie opgenomen</w:t>
      </w:r>
    </w:p>
    <w:p w:rsidR="002003FC" w:rsidRDefault="002003FC" w:rsidP="002003FC">
      <w:pPr>
        <w:spacing w:line="240" w:lineRule="auto"/>
        <w:ind w:left="0" w:firstLine="720"/>
        <w:rPr>
          <w:i/>
          <w:szCs w:val="16"/>
          <w:lang w:val="en-US"/>
        </w:rPr>
      </w:pPr>
      <w:r>
        <w:rPr>
          <w:i/>
          <w:szCs w:val="16"/>
          <w:lang w:val="en-US"/>
        </w:rPr>
        <w:t>Florence &amp; The Machine                            (</w:t>
      </w:r>
      <w:proofErr w:type="spellStart"/>
      <w:r>
        <w:rPr>
          <w:i/>
          <w:szCs w:val="16"/>
          <w:lang w:val="en-US"/>
        </w:rPr>
        <w:t>beschrijvingsbron</w:t>
      </w:r>
      <w:proofErr w:type="spellEnd"/>
      <w:r>
        <w:rPr>
          <w:i/>
          <w:szCs w:val="16"/>
          <w:lang w:val="en-US"/>
        </w:rPr>
        <w:t>)</w:t>
      </w:r>
    </w:p>
    <w:p w:rsidR="002003FC" w:rsidRDefault="002003FC" w:rsidP="002003FC">
      <w:pPr>
        <w:spacing w:line="240" w:lineRule="auto"/>
        <w:ind w:left="0" w:firstLine="720"/>
        <w:rPr>
          <w:i/>
          <w:szCs w:val="16"/>
          <w:lang w:val="en-US"/>
        </w:rPr>
      </w:pPr>
      <w:r>
        <w:rPr>
          <w:i/>
          <w:szCs w:val="16"/>
          <w:lang w:val="en-US"/>
        </w:rPr>
        <w:t>Florence &amp; The Machine                            (</w:t>
      </w:r>
      <w:proofErr w:type="spellStart"/>
      <w:r>
        <w:rPr>
          <w:i/>
          <w:szCs w:val="16"/>
          <w:lang w:val="en-US"/>
        </w:rPr>
        <w:t>corporatie-ingang</w:t>
      </w:r>
      <w:proofErr w:type="spellEnd"/>
      <w:r>
        <w:rPr>
          <w:i/>
          <w:szCs w:val="16"/>
          <w:lang w:val="en-US"/>
        </w:rPr>
        <w:t>)</w:t>
      </w:r>
    </w:p>
    <w:p w:rsidR="002003FC" w:rsidRPr="00D26551" w:rsidRDefault="002003FC" w:rsidP="00D26551">
      <w:pPr>
        <w:spacing w:line="240" w:lineRule="auto"/>
        <w:ind w:left="0" w:firstLine="720"/>
        <w:rPr>
          <w:lang w:val="en-US"/>
        </w:rPr>
      </w:pPr>
      <w:r>
        <w:rPr>
          <w:i/>
          <w:lang w:val="en-US"/>
        </w:rPr>
        <w:tab/>
      </w:r>
    </w:p>
    <w:p w:rsidR="008242AD" w:rsidRPr="00311803" w:rsidRDefault="008242AD" w:rsidP="00D26551">
      <w:pPr>
        <w:pStyle w:val="Kop1"/>
        <w:rPr>
          <w:rStyle w:val="HTMLCode"/>
          <w:rFonts w:ascii="Franklin Gothic Book" w:hAnsi="Franklin Gothic Book" w:cs="Times New Roman"/>
          <w:sz w:val="36"/>
          <w:szCs w:val="32"/>
        </w:rPr>
      </w:pPr>
      <w:bookmarkStart w:id="4" w:name="_Toc354738768"/>
      <w:r w:rsidRPr="00311803">
        <w:rPr>
          <w:rStyle w:val="HTMLCode"/>
          <w:rFonts w:ascii="Franklin Gothic Book" w:hAnsi="Franklin Gothic Book" w:cs="Times New Roman"/>
          <w:sz w:val="36"/>
          <w:szCs w:val="32"/>
        </w:rPr>
        <w:t>Overdracht andere werkgroepen</w:t>
      </w:r>
      <w:bookmarkEnd w:id="4"/>
    </w:p>
    <w:p w:rsidR="00F04B56" w:rsidRDefault="00831C94" w:rsidP="00D26551">
      <w:r>
        <w:t>Catalografie</w:t>
      </w:r>
    </w:p>
    <w:p w:rsidR="001E1BA5" w:rsidRDefault="00831C94" w:rsidP="001E1BA5">
      <w:r>
        <w:rPr>
          <w:lang w:val="nl-BE"/>
        </w:rPr>
        <w:t xml:space="preserve">Er is een protocol opgesteld met richtlijnen </w:t>
      </w:r>
      <w:r w:rsidR="00681D56">
        <w:rPr>
          <w:lang w:val="nl-BE"/>
        </w:rPr>
        <w:t xml:space="preserve">voor de </w:t>
      </w:r>
      <w:proofErr w:type="spellStart"/>
      <w:r w:rsidR="00681D56">
        <w:rPr>
          <w:lang w:val="nl-BE"/>
        </w:rPr>
        <w:t>PBS’en</w:t>
      </w:r>
      <w:proofErr w:type="spellEnd"/>
      <w:r w:rsidR="00681D56">
        <w:rPr>
          <w:lang w:val="nl-BE"/>
        </w:rPr>
        <w:t xml:space="preserve"> met betrekking tot</w:t>
      </w:r>
      <w:r>
        <w:rPr>
          <w:lang w:val="nl-BE"/>
        </w:rPr>
        <w:t xml:space="preserve"> de communicatie met Bibnet helpdesk.</w:t>
      </w:r>
      <w:r w:rsidR="001E1BA5">
        <w:rPr>
          <w:lang w:val="nl-BE"/>
        </w:rPr>
        <w:t xml:space="preserve"> Het protocol is beschikbaar op de </w:t>
      </w:r>
      <w:hyperlink r:id="rId9" w:history="1">
        <w:r w:rsidR="001E1BA5">
          <w:rPr>
            <w:rStyle w:val="Hyperlink"/>
          </w:rPr>
          <w:t>de helpdeskpagina van Bibnet</w:t>
        </w:r>
      </w:hyperlink>
      <w:r w:rsidR="001E1BA5">
        <w:t>.</w:t>
      </w:r>
    </w:p>
    <w:p w:rsidR="00831C94" w:rsidRPr="001E1BA5" w:rsidRDefault="00831C94" w:rsidP="00831C94"/>
    <w:p w:rsidR="00D26576" w:rsidRDefault="00D26576" w:rsidP="00D26551">
      <w:pPr>
        <w:pStyle w:val="Kop1"/>
      </w:pPr>
      <w:bookmarkStart w:id="5" w:name="_Toc354738769"/>
      <w:r>
        <w:t>Varia</w:t>
      </w:r>
      <w:r w:rsidR="003A31D9">
        <w:t xml:space="preserve">, </w:t>
      </w:r>
      <w:r w:rsidR="005C4618">
        <w:t>rondvraag</w:t>
      </w:r>
      <w:r w:rsidR="003A31D9">
        <w:t xml:space="preserve"> en invoerproblemen</w:t>
      </w:r>
      <w:bookmarkEnd w:id="5"/>
    </w:p>
    <w:p w:rsidR="005C4618" w:rsidRDefault="003A31D9" w:rsidP="00D26551">
      <w:pPr>
        <w:pStyle w:val="Lijstalinea"/>
        <w:numPr>
          <w:ilvl w:val="0"/>
          <w:numId w:val="47"/>
        </w:numPr>
      </w:pPr>
      <w:r>
        <w:t>Varia</w:t>
      </w:r>
    </w:p>
    <w:p w:rsidR="00D26576" w:rsidRDefault="00D26576" w:rsidP="00D26576"/>
    <w:p w:rsidR="00510872" w:rsidRPr="00311803" w:rsidRDefault="00D26576" w:rsidP="00D26551">
      <w:pPr>
        <w:pStyle w:val="KopNR4"/>
        <w:numPr>
          <w:ilvl w:val="0"/>
          <w:numId w:val="44"/>
        </w:numPr>
      </w:pPr>
      <w:r w:rsidRPr="00D26551">
        <w:rPr>
          <w:b w:val="0"/>
        </w:rPr>
        <w:t>CDR studie</w:t>
      </w:r>
      <w:r w:rsidR="00510872" w:rsidRPr="00D26551">
        <w:rPr>
          <w:b w:val="0"/>
        </w:rPr>
        <w:t>d</w:t>
      </w:r>
      <w:r w:rsidR="00754C84" w:rsidRPr="00D26551">
        <w:rPr>
          <w:b w:val="0"/>
        </w:rPr>
        <w:t xml:space="preserve">ag: datum 22 mei (werd </w:t>
      </w:r>
      <w:r w:rsidR="004D5223" w:rsidRPr="00D26551">
        <w:rPr>
          <w:b w:val="0"/>
        </w:rPr>
        <w:t>aangepast</w:t>
      </w:r>
      <w:r w:rsidR="00510872" w:rsidRPr="00D26551">
        <w:rPr>
          <w:b w:val="0"/>
        </w:rPr>
        <w:t xml:space="preserve">  na de vergadering).</w:t>
      </w:r>
      <w:r w:rsidR="00681D56" w:rsidRPr="00D26551">
        <w:rPr>
          <w:b w:val="0"/>
        </w:rPr>
        <w:br/>
        <w:t>Programma:</w:t>
      </w:r>
      <w:r w:rsidR="005C4618" w:rsidRPr="00D26551">
        <w:rPr>
          <w:b w:val="0"/>
        </w:rPr>
        <w:t xml:space="preserve"> voormiddag bezoek CDR, namiddag bezoek bibliotheek Rotterdam, e</w:t>
      </w:r>
      <w:r w:rsidR="004D5223" w:rsidRPr="00D26551">
        <w:rPr>
          <w:b w:val="0"/>
        </w:rPr>
        <w:t>inde ca. 16 u.</w:t>
      </w:r>
      <w:r w:rsidR="004D5223" w:rsidRPr="00D26551">
        <w:rPr>
          <w:b w:val="0"/>
        </w:rPr>
        <w:br/>
        <w:t>Volledige info w</w:t>
      </w:r>
      <w:r w:rsidR="005C4618" w:rsidRPr="00D26551">
        <w:rPr>
          <w:b w:val="0"/>
        </w:rPr>
        <w:t>ordt zo gauw mogelijk doorgegeven.</w:t>
      </w:r>
      <w:r w:rsidR="001E1BA5" w:rsidRPr="00D26551">
        <w:rPr>
          <w:b w:val="0"/>
        </w:rPr>
        <w:tab/>
      </w:r>
    </w:p>
    <w:p w:rsidR="00510872" w:rsidRPr="00311803" w:rsidRDefault="00510872" w:rsidP="00D26551">
      <w:pPr>
        <w:pStyle w:val="KopNR4"/>
        <w:numPr>
          <w:ilvl w:val="0"/>
          <w:numId w:val="44"/>
        </w:numPr>
      </w:pPr>
      <w:r w:rsidRPr="00D26551">
        <w:rPr>
          <w:b w:val="0"/>
        </w:rPr>
        <w:lastRenderedPageBreak/>
        <w:t xml:space="preserve">Open Vlacc nieuwsbrief:  er is een specifieke nieuwsbrief over </w:t>
      </w:r>
      <w:r w:rsidR="004225B4" w:rsidRPr="00D26551">
        <w:rPr>
          <w:b w:val="0"/>
        </w:rPr>
        <w:t>detailinformatie m.b.t.</w:t>
      </w:r>
      <w:r w:rsidRPr="00D26551">
        <w:rPr>
          <w:b w:val="0"/>
        </w:rPr>
        <w:t xml:space="preserve"> invoer en regelgeving in Open Vlacc. Algemene informatie komt nog steeds in Focusberichten. Inschrijven kan op  </w:t>
      </w:r>
      <w:hyperlink r:id="rId10" w:history="1">
        <w:r w:rsidR="00936EBF" w:rsidRPr="00D26551">
          <w:rPr>
            <w:rStyle w:val="Hyperlink"/>
            <w:b w:val="0"/>
          </w:rPr>
          <w:t>http://www.bibnet.be/portaal/Bibnet/Open-Vlacc/Open%20Vlacc%20nieuwsbrief/</w:t>
        </w:r>
      </w:hyperlink>
      <w:r w:rsidR="00681D56" w:rsidRPr="00D26551">
        <w:rPr>
          <w:b w:val="0"/>
        </w:rPr>
        <w:t xml:space="preserve"> </w:t>
      </w:r>
      <w:r w:rsidR="00681D56" w:rsidRPr="00D26551">
        <w:rPr>
          <w:b w:val="0"/>
        </w:rPr>
        <w:br/>
        <w:t>PBS Limburg vraagt of</w:t>
      </w:r>
      <w:r w:rsidR="00936EBF" w:rsidRPr="00D26551">
        <w:rPr>
          <w:b w:val="0"/>
        </w:rPr>
        <w:t xml:space="preserve"> deze </w:t>
      </w:r>
      <w:r w:rsidR="005C4618" w:rsidRPr="00D26551">
        <w:rPr>
          <w:b w:val="0"/>
        </w:rPr>
        <w:t xml:space="preserve">berichten gepubliceerd kunnen worden op de Bibnet site, zodat zij een link ernaar kunnen voorzien voor hun </w:t>
      </w:r>
      <w:proofErr w:type="spellStart"/>
      <w:r w:rsidR="005C4618" w:rsidRPr="00D26551">
        <w:rPr>
          <w:b w:val="0"/>
        </w:rPr>
        <w:t>catalografen</w:t>
      </w:r>
      <w:proofErr w:type="spellEnd"/>
      <w:r w:rsidR="005C4618" w:rsidRPr="00D26551">
        <w:rPr>
          <w:b w:val="0"/>
        </w:rPr>
        <w:t>.</w:t>
      </w:r>
      <w:r w:rsidR="004225B4" w:rsidRPr="00D26551">
        <w:rPr>
          <w:b w:val="0"/>
        </w:rPr>
        <w:t xml:space="preserve"> Dat </w:t>
      </w:r>
      <w:r w:rsidR="00B479DC" w:rsidRPr="00D26551">
        <w:rPr>
          <w:b w:val="0"/>
        </w:rPr>
        <w:t>zal</w:t>
      </w:r>
      <w:r w:rsidR="004D5223" w:rsidRPr="00D26551">
        <w:rPr>
          <w:b w:val="0"/>
        </w:rPr>
        <w:t xml:space="preserve"> bekeken worden</w:t>
      </w:r>
      <w:r w:rsidR="005C4618" w:rsidRPr="00D26551">
        <w:rPr>
          <w:b w:val="0"/>
        </w:rPr>
        <w:t>.</w:t>
      </w:r>
    </w:p>
    <w:p w:rsidR="00510872" w:rsidRPr="00311803" w:rsidRDefault="001E1BA5" w:rsidP="00D26551">
      <w:pPr>
        <w:pStyle w:val="KopNR4"/>
        <w:numPr>
          <w:ilvl w:val="0"/>
          <w:numId w:val="44"/>
        </w:numPr>
      </w:pPr>
      <w:r w:rsidRPr="00D26551">
        <w:rPr>
          <w:b w:val="0"/>
        </w:rPr>
        <w:t>Datum volgende vergadering  is veranderd:</w:t>
      </w:r>
      <w:r w:rsidR="00E62B81">
        <w:rPr>
          <w:b w:val="0"/>
        </w:rPr>
        <w:t xml:space="preserve"> </w:t>
      </w:r>
      <w:r w:rsidRPr="00D26551">
        <w:rPr>
          <w:b w:val="0"/>
        </w:rPr>
        <w:t xml:space="preserve"> </w:t>
      </w:r>
      <w:r w:rsidR="00311803" w:rsidRPr="00E62B81">
        <w:t xml:space="preserve">17  </w:t>
      </w:r>
      <w:r w:rsidRPr="00E62B81">
        <w:t>oktober</w:t>
      </w:r>
      <w:r w:rsidRPr="00D26551">
        <w:rPr>
          <w:b w:val="0"/>
        </w:rPr>
        <w:t xml:space="preserve"> i.p.v</w:t>
      </w:r>
      <w:r w:rsidR="00E62B81">
        <w:rPr>
          <w:b w:val="0"/>
        </w:rPr>
        <w:t xml:space="preserve">. </w:t>
      </w:r>
      <w:r w:rsidRPr="00D26551">
        <w:rPr>
          <w:b w:val="0"/>
        </w:rPr>
        <w:t xml:space="preserve"> </w:t>
      </w:r>
      <w:r w:rsidR="00311803">
        <w:rPr>
          <w:b w:val="0"/>
        </w:rPr>
        <w:t>24</w:t>
      </w:r>
      <w:r w:rsidR="00311803" w:rsidRPr="00D26551">
        <w:rPr>
          <w:b w:val="0"/>
        </w:rPr>
        <w:t xml:space="preserve"> </w:t>
      </w:r>
      <w:r w:rsidRPr="00D26551">
        <w:rPr>
          <w:b w:val="0"/>
        </w:rPr>
        <w:t>oktober</w:t>
      </w:r>
    </w:p>
    <w:p w:rsidR="001E1BA5" w:rsidRPr="00311803" w:rsidRDefault="001E1BA5" w:rsidP="00D26551">
      <w:pPr>
        <w:pStyle w:val="KopNR4"/>
        <w:numPr>
          <w:ilvl w:val="0"/>
          <w:numId w:val="44"/>
        </w:numPr>
      </w:pPr>
      <w:r w:rsidRPr="00D26551">
        <w:rPr>
          <w:b w:val="0"/>
        </w:rPr>
        <w:t>Er is een nieuwe interface voor</w:t>
      </w:r>
      <w:r w:rsidR="00733916" w:rsidRPr="00D26551">
        <w:rPr>
          <w:b w:val="0"/>
        </w:rPr>
        <w:t xml:space="preserve"> </w:t>
      </w:r>
      <w:hyperlink r:id="rId11" w:history="1">
        <w:r w:rsidR="00733916" w:rsidRPr="00D26551">
          <w:rPr>
            <w:rStyle w:val="Hyperlink"/>
            <w:b w:val="0"/>
          </w:rPr>
          <w:t>bibliotheek.be</w:t>
        </w:r>
      </w:hyperlink>
      <w:r w:rsidR="00733916" w:rsidRPr="00D26551">
        <w:rPr>
          <w:b w:val="0"/>
        </w:rPr>
        <w:t xml:space="preserve"> </w:t>
      </w:r>
      <w:r w:rsidRPr="00D26551">
        <w:rPr>
          <w:b w:val="0"/>
        </w:rPr>
        <w:t xml:space="preserve"> De bekroningen worden hierop meer zichtbaar </w:t>
      </w:r>
      <w:proofErr w:type="spellStart"/>
      <w:r w:rsidRPr="00D26551">
        <w:rPr>
          <w:b w:val="0"/>
        </w:rPr>
        <w:t>gespresenteerd</w:t>
      </w:r>
      <w:proofErr w:type="spellEnd"/>
      <w:r w:rsidRPr="00D26551">
        <w:rPr>
          <w:b w:val="0"/>
        </w:rPr>
        <w:t>.</w:t>
      </w:r>
    </w:p>
    <w:p w:rsidR="001E1BA5" w:rsidRPr="00311803" w:rsidRDefault="00E573CB" w:rsidP="00D26551">
      <w:pPr>
        <w:pStyle w:val="KopNR4"/>
        <w:numPr>
          <w:ilvl w:val="0"/>
          <w:numId w:val="44"/>
        </w:numPr>
      </w:pPr>
      <w:r w:rsidRPr="00D26551">
        <w:rPr>
          <w:b w:val="0"/>
        </w:rPr>
        <w:t>Alle beschrijvingen van  v</w:t>
      </w:r>
      <w:r w:rsidR="005C4618" w:rsidRPr="00D26551">
        <w:rPr>
          <w:b w:val="0"/>
        </w:rPr>
        <w:t>ideocassettes zijn geschrapt in Open Vlacc.</w:t>
      </w:r>
    </w:p>
    <w:p w:rsidR="00E95AEF" w:rsidRDefault="00E95AEF" w:rsidP="00D26551">
      <w:pPr>
        <w:pStyle w:val="KopNR4"/>
        <w:ind w:left="0"/>
      </w:pPr>
    </w:p>
    <w:p w:rsidR="005C4618" w:rsidRDefault="005C4618" w:rsidP="00D26551">
      <w:pPr>
        <w:pStyle w:val="Lijstalinea"/>
        <w:numPr>
          <w:ilvl w:val="0"/>
          <w:numId w:val="47"/>
        </w:numPr>
      </w:pPr>
      <w:r>
        <w:t>Rondvraag</w:t>
      </w:r>
    </w:p>
    <w:p w:rsidR="005C4618" w:rsidRDefault="005C4618" w:rsidP="00733916">
      <w:pPr>
        <w:pStyle w:val="Lijstalinea"/>
        <w:numPr>
          <w:ilvl w:val="0"/>
          <w:numId w:val="36"/>
        </w:numPr>
        <w:ind w:left="284" w:hanging="284"/>
      </w:pPr>
      <w:r w:rsidRPr="005C4618">
        <w:rPr>
          <w:b/>
        </w:rPr>
        <w:t>Brussel</w:t>
      </w:r>
      <w:r>
        <w:br/>
      </w:r>
      <w:r w:rsidRPr="005C4618">
        <w:t xml:space="preserve"> CCL-zoekacties: te vinden bij de </w:t>
      </w:r>
      <w:proofErr w:type="spellStart"/>
      <w:r w:rsidRPr="005C4618">
        <w:t>taginfo</w:t>
      </w:r>
      <w:proofErr w:type="spellEnd"/>
      <w:r w:rsidRPr="005C4618">
        <w:t xml:space="preserve"> achter veld 001</w:t>
      </w:r>
      <w:r>
        <w:t>.</w:t>
      </w:r>
    </w:p>
    <w:p w:rsidR="005C4618" w:rsidRDefault="005C4618" w:rsidP="005C4618"/>
    <w:p w:rsidR="005C4618" w:rsidRDefault="005C4618" w:rsidP="00733916">
      <w:pPr>
        <w:pStyle w:val="Lijstalinea"/>
        <w:numPr>
          <w:ilvl w:val="0"/>
          <w:numId w:val="36"/>
        </w:numPr>
        <w:ind w:left="284" w:hanging="284"/>
      </w:pPr>
      <w:r w:rsidRPr="005C4618">
        <w:rPr>
          <w:b/>
        </w:rPr>
        <w:t>Antwerpen</w:t>
      </w:r>
      <w:r>
        <w:br/>
        <w:t>Plaatsing van televisieseries met stand-up-</w:t>
      </w:r>
      <w:proofErr w:type="spellStart"/>
      <w:r>
        <w:t>comedians</w:t>
      </w:r>
      <w:proofErr w:type="spellEnd"/>
      <w:r w:rsidR="00754C84">
        <w:t>, bv. Jiskefet</w:t>
      </w:r>
      <w:r>
        <w:t>: bij muziek of bij televisieseri</w:t>
      </w:r>
      <w:r w:rsidR="00733916">
        <w:t>es?</w:t>
      </w:r>
      <w:r>
        <w:t xml:space="preserve"> Bij televisieseries, daar gaat de gebruiker ze </w:t>
      </w:r>
      <w:r w:rsidR="004D5223">
        <w:t xml:space="preserve">heel </w:t>
      </w:r>
      <w:r w:rsidR="001F21CD">
        <w:t xml:space="preserve">waarschijnlijk </w:t>
      </w:r>
      <w:r>
        <w:t>zoeken.</w:t>
      </w:r>
    </w:p>
    <w:p w:rsidR="005C4618" w:rsidRPr="005C4618" w:rsidRDefault="005C4618" w:rsidP="005C4618"/>
    <w:p w:rsidR="00754C84" w:rsidRDefault="00733916" w:rsidP="00D26551">
      <w:pPr>
        <w:pStyle w:val="Lijstalinea"/>
        <w:numPr>
          <w:ilvl w:val="0"/>
          <w:numId w:val="47"/>
        </w:numPr>
      </w:pPr>
      <w:r>
        <w:t>I</w:t>
      </w:r>
      <w:r w:rsidR="005C4618">
        <w:t>nvoerproblemen</w:t>
      </w:r>
    </w:p>
    <w:p w:rsidR="00633EF4" w:rsidRDefault="008E6CD7">
      <w:pPr>
        <w:numPr>
          <w:ilvl w:val="0"/>
          <w:numId w:val="38"/>
        </w:numPr>
      </w:pPr>
      <w:r w:rsidRPr="008666A2">
        <w:rPr>
          <w:b/>
        </w:rPr>
        <w:t>Brugge</w:t>
      </w:r>
      <w:r>
        <w:t>:</w:t>
      </w:r>
    </w:p>
    <w:p w:rsidR="00633EF4" w:rsidRDefault="008E6CD7" w:rsidP="00D26551">
      <w:pPr>
        <w:numPr>
          <w:ilvl w:val="1"/>
          <w:numId w:val="38"/>
        </w:numPr>
      </w:pPr>
      <w:r>
        <w:t xml:space="preserve"> </w:t>
      </w:r>
      <w:r w:rsidR="00754C84">
        <w:t>NBLC-code 17 wordt niet op een uniforme manier geïnterpreteerd, er zijn verschillen in interpretatie tussen CDR en Open-Vlacc, en tussen de Open-Vlacc-</w:t>
      </w:r>
      <w:proofErr w:type="spellStart"/>
      <w:r w:rsidR="00754C84">
        <w:t>catalografen</w:t>
      </w:r>
      <w:proofErr w:type="spellEnd"/>
      <w:r w:rsidR="00754C84">
        <w:t xml:space="preserve"> onderling.</w:t>
      </w:r>
      <w:r w:rsidR="00754C84">
        <w:br/>
        <w:t xml:space="preserve">De correcte verwoording </w:t>
      </w:r>
      <w:r w:rsidR="00715F01">
        <w:t xml:space="preserve">van de rubriek </w:t>
      </w:r>
      <w:r w:rsidR="00754C84">
        <w:t xml:space="preserve">is: </w:t>
      </w:r>
      <w:r w:rsidR="00754C84" w:rsidRPr="00754C84">
        <w:t>orkest met overige en/of diverse (solo)-instrumenten</w:t>
      </w:r>
      <w:r w:rsidR="00754C84">
        <w:t>.</w:t>
      </w:r>
      <w:r w:rsidR="00505B07">
        <w:br/>
      </w:r>
      <w:r>
        <w:t>Opm. : het gaat om een rubricering van muziekdragers, en niet van muziekwerken.</w:t>
      </w:r>
      <w:r>
        <w:br/>
        <w:t xml:space="preserve">Het probleem zit bij de interpretatie </w:t>
      </w:r>
      <w:proofErr w:type="spellStart"/>
      <w:r>
        <w:t>van‘diverse</w:t>
      </w:r>
      <w:proofErr w:type="spellEnd"/>
      <w:r>
        <w:t>(solo)-instrumenten’.</w:t>
      </w:r>
      <w:r>
        <w:br/>
      </w:r>
      <w:r w:rsidR="004D5223">
        <w:t>Oplossing:  als een muziekdrager</w:t>
      </w:r>
      <w:r>
        <w:t xml:space="preserve"> concerten voor verschillende</w:t>
      </w:r>
      <w:r w:rsidR="00722D41">
        <w:t xml:space="preserve"> </w:t>
      </w:r>
      <w:r>
        <w:t>solo-instrumenten bevat, en het is mogelijk om een concert voor  één bepaald instrument als belangrijk</w:t>
      </w:r>
      <w:r w:rsidR="001510CC">
        <w:t>s</w:t>
      </w:r>
      <w:r>
        <w:t xml:space="preserve">t  te beschouwen, krijgt de cd de rubriek voor concerten voor dat solo-instrument. </w:t>
      </w:r>
      <w:r>
        <w:br/>
      </w:r>
      <w:r w:rsidR="001510CC">
        <w:t>‘</w:t>
      </w:r>
      <w:r>
        <w:t>Belangrijkst</w:t>
      </w:r>
      <w:r w:rsidR="001510CC">
        <w:t>’</w:t>
      </w:r>
      <w:r>
        <w:t>: ofwel door het aantal concerten: vb.cd met vier pianoconcerten en 1 vioolconcert: cd krijgt rubriek voor pianoconcerten.</w:t>
      </w:r>
      <w:r>
        <w:br/>
        <w:t xml:space="preserve">                       ofwel door het overwicht van 1 bepaald concert: vb. cd bevat 1 belangrijk pianoconcert, gevolgd </w:t>
      </w:r>
      <w:r w:rsidR="00BD6BFB">
        <w:t>door een minder belangrijk gitaar</w:t>
      </w:r>
      <w:r>
        <w:t>concert,  cd krijgt rubriek voor pianoconcerten.</w:t>
      </w:r>
      <w:r>
        <w:br/>
        <w:t xml:space="preserve">Als er geen keuze kan gemaakt worden voor een concert voor een bepaald (solo)-instrument, noch in aantal noch door het overwicht van één concert op </w:t>
      </w:r>
      <w:r w:rsidR="00B479DC">
        <w:t>andere</w:t>
      </w:r>
      <w:r>
        <w:t>, gebruiken we de rubriek 17.</w:t>
      </w:r>
      <w:r w:rsidR="007A550F">
        <w:br/>
      </w:r>
    </w:p>
    <w:p w:rsidR="00633EF4" w:rsidRDefault="007A550F" w:rsidP="00D26551">
      <w:pPr>
        <w:numPr>
          <w:ilvl w:val="1"/>
          <w:numId w:val="38"/>
        </w:numPr>
      </w:pPr>
      <w:r w:rsidRPr="004D5223">
        <w:rPr>
          <w:rFonts w:asciiTheme="minorHAnsi" w:hAnsiTheme="minorHAnsi"/>
          <w:szCs w:val="22"/>
        </w:rPr>
        <w:t>Cd</w:t>
      </w:r>
      <w:r w:rsidR="00722D41" w:rsidRPr="004D5223">
        <w:rPr>
          <w:rFonts w:asciiTheme="minorHAnsi" w:hAnsiTheme="minorHAnsi"/>
          <w:szCs w:val="22"/>
        </w:rPr>
        <w:t>:</w:t>
      </w:r>
      <w:r w:rsidR="00B9672E">
        <w:rPr>
          <w:rFonts w:asciiTheme="minorHAnsi" w:hAnsiTheme="minorHAnsi"/>
          <w:szCs w:val="22"/>
        </w:rPr>
        <w:t xml:space="preserve"> </w:t>
      </w:r>
      <w:proofErr w:type="spellStart"/>
      <w:r w:rsidR="00B9672E">
        <w:rPr>
          <w:rFonts w:asciiTheme="minorHAnsi" w:hAnsiTheme="minorHAnsi"/>
          <w:szCs w:val="22"/>
        </w:rPr>
        <w:t>rec</w:t>
      </w:r>
      <w:proofErr w:type="spellEnd"/>
      <w:r w:rsidR="00B9672E">
        <w:rPr>
          <w:rFonts w:asciiTheme="minorHAnsi" w:hAnsiTheme="minorHAnsi"/>
          <w:szCs w:val="22"/>
        </w:rPr>
        <w:t xml:space="preserve"> 8528690: afbeelding </w:t>
      </w:r>
      <w:hyperlink r:id="rId12" w:history="1">
        <w:r w:rsidR="00B9672E">
          <w:rPr>
            <w:rStyle w:val="Hyperlink"/>
          </w:rPr>
          <w:t>http://www.muziekweb.nl/MuziekWeb/Cat/Album/Search.php?albumID=CHX3010</w:t>
        </w:r>
      </w:hyperlink>
    </w:p>
    <w:p w:rsidR="00B9672E" w:rsidRPr="00D26551" w:rsidRDefault="00633EF4" w:rsidP="00D26551">
      <w:pPr>
        <w:ind w:left="720"/>
      </w:pPr>
      <w:r>
        <w:tab/>
      </w:r>
      <w:r w:rsidR="00B9672E">
        <w:t>Hoe moet de hoofdtitel van de drager opgenomen worden?</w:t>
      </w:r>
    </w:p>
    <w:p w:rsidR="00266E4B" w:rsidRDefault="00B9672E" w:rsidP="00D26551">
      <w:pPr>
        <w:ind w:left="1440"/>
        <w:rPr>
          <w:rFonts w:eastAsia="Times New Roman"/>
          <w:color w:val="000000"/>
        </w:rPr>
      </w:pPr>
      <w:r w:rsidRPr="00B9672E">
        <w:rPr>
          <w:noProof/>
          <w:lang w:eastAsia="nl-BE"/>
        </w:rPr>
        <w:t xml:space="preserve"> </w:t>
      </w:r>
      <w:r w:rsidR="007A550F" w:rsidRPr="00722D41">
        <w:t xml:space="preserve">Als dit ingevoerd wordt als String </w:t>
      </w:r>
      <w:proofErr w:type="spellStart"/>
      <w:r w:rsidR="007A550F" w:rsidRPr="00722D41">
        <w:t>quartets</w:t>
      </w:r>
      <w:proofErr w:type="spellEnd"/>
      <w:r w:rsidR="007A550F" w:rsidRPr="00722D41">
        <w:t xml:space="preserve">  </w:t>
      </w:r>
      <w:proofErr w:type="spellStart"/>
      <w:r w:rsidR="007A550F" w:rsidRPr="00722D41">
        <w:rPr>
          <w:rFonts w:eastAsia="Times New Roman"/>
          <w:color w:val="auto"/>
        </w:rPr>
        <w:t>nos</w:t>
      </w:r>
      <w:proofErr w:type="spellEnd"/>
      <w:r w:rsidR="007A550F" w:rsidRPr="00722D41">
        <w:rPr>
          <w:rFonts w:eastAsia="Times New Roman"/>
          <w:color w:val="auto"/>
        </w:rPr>
        <w:t xml:space="preserve">. 2 </w:t>
      </w:r>
      <w:proofErr w:type="spellStart"/>
      <w:r w:rsidR="007A550F" w:rsidRPr="00722D41">
        <w:rPr>
          <w:rFonts w:eastAsia="Times New Roman"/>
          <w:color w:val="auto"/>
        </w:rPr>
        <w:t>and</w:t>
      </w:r>
      <w:proofErr w:type="spellEnd"/>
      <w:r w:rsidR="007A550F" w:rsidRPr="00722D41">
        <w:rPr>
          <w:rFonts w:eastAsia="Times New Roman"/>
          <w:color w:val="auto"/>
        </w:rPr>
        <w:t xml:space="preserve"> 3, Vol. 1</w:t>
      </w:r>
      <w:r w:rsidR="007A550F" w:rsidRPr="00722D41">
        <w:t xml:space="preserve">, dit laatste in subveld n,  lijkt het alsof er nog verdere  volumes  met die string </w:t>
      </w:r>
      <w:proofErr w:type="spellStart"/>
      <w:r w:rsidR="007A550F" w:rsidRPr="00722D41">
        <w:t>quartets</w:t>
      </w:r>
      <w:proofErr w:type="spellEnd"/>
      <w:r w:rsidR="007A550F" w:rsidRPr="00722D41">
        <w:t xml:space="preserve">  2 </w:t>
      </w:r>
      <w:proofErr w:type="spellStart"/>
      <w:r w:rsidR="007A550F" w:rsidRPr="00722D41">
        <w:t>and</w:t>
      </w:r>
      <w:proofErr w:type="spellEnd"/>
      <w:r w:rsidR="007A550F" w:rsidRPr="00722D41">
        <w:t xml:space="preserve"> 3 volgen, bv. String </w:t>
      </w:r>
      <w:proofErr w:type="spellStart"/>
      <w:r w:rsidR="007A550F" w:rsidRPr="00722D41">
        <w:t>quartets</w:t>
      </w:r>
      <w:proofErr w:type="spellEnd"/>
      <w:r w:rsidR="007A550F" w:rsidRPr="00722D41">
        <w:t xml:space="preserve"> </w:t>
      </w:r>
      <w:proofErr w:type="spellStart"/>
      <w:r w:rsidR="007A550F" w:rsidRPr="00722D41">
        <w:t>nos</w:t>
      </w:r>
      <w:proofErr w:type="spellEnd"/>
      <w:r w:rsidR="007A550F" w:rsidRPr="00722D41">
        <w:t xml:space="preserve">. 2 </w:t>
      </w:r>
      <w:proofErr w:type="spellStart"/>
      <w:r w:rsidR="007A550F" w:rsidRPr="00722D41">
        <w:t>and</w:t>
      </w:r>
      <w:proofErr w:type="spellEnd"/>
      <w:r w:rsidR="007A550F" w:rsidRPr="00722D41">
        <w:t xml:space="preserve"> 3, vol. 2. Dat is niet zo, het volgende volume heeft als titel: </w:t>
      </w:r>
      <w:r>
        <w:t xml:space="preserve">String </w:t>
      </w:r>
      <w:proofErr w:type="spellStart"/>
      <w:r>
        <w:t>quartets</w:t>
      </w:r>
      <w:proofErr w:type="spellEnd"/>
      <w:r>
        <w:t xml:space="preserve"> 2 </w:t>
      </w:r>
      <w:r w:rsidR="007A550F" w:rsidRPr="00722D41">
        <w:rPr>
          <w:rFonts w:eastAsia="Times New Roman"/>
          <w:color w:val="000000"/>
        </w:rPr>
        <w:t xml:space="preserve">String </w:t>
      </w:r>
      <w:proofErr w:type="spellStart"/>
      <w:r w:rsidR="007A550F" w:rsidRPr="00722D41">
        <w:rPr>
          <w:rFonts w:eastAsia="Times New Roman"/>
          <w:color w:val="000000"/>
        </w:rPr>
        <w:t>quartets</w:t>
      </w:r>
      <w:proofErr w:type="spellEnd"/>
      <w:r w:rsidR="007A550F" w:rsidRPr="00722D41">
        <w:rPr>
          <w:rFonts w:eastAsia="Times New Roman"/>
          <w:color w:val="000000"/>
        </w:rPr>
        <w:t xml:space="preserve"> </w:t>
      </w:r>
      <w:proofErr w:type="spellStart"/>
      <w:r w:rsidR="007A550F" w:rsidRPr="00722D41">
        <w:rPr>
          <w:rFonts w:eastAsia="Times New Roman"/>
          <w:color w:val="000000"/>
        </w:rPr>
        <w:t>nos</w:t>
      </w:r>
      <w:proofErr w:type="spellEnd"/>
      <w:r w:rsidR="007A550F" w:rsidRPr="00722D41">
        <w:rPr>
          <w:rFonts w:eastAsia="Times New Roman"/>
          <w:color w:val="000000"/>
        </w:rPr>
        <w:t xml:space="preserve">. 5, 6 </w:t>
      </w:r>
      <w:proofErr w:type="spellStart"/>
      <w:r w:rsidR="007A550F" w:rsidRPr="00722D41">
        <w:rPr>
          <w:rFonts w:eastAsia="Times New Roman"/>
          <w:color w:val="000000"/>
        </w:rPr>
        <w:t>and</w:t>
      </w:r>
      <w:proofErr w:type="spellEnd"/>
      <w:r w:rsidR="007A550F" w:rsidRPr="00722D41">
        <w:rPr>
          <w:rFonts w:eastAsia="Times New Roman"/>
          <w:color w:val="000000"/>
        </w:rPr>
        <w:t xml:space="preserve"> 7</w:t>
      </w:r>
      <w:r>
        <w:rPr>
          <w:rFonts w:eastAsia="Times New Roman"/>
          <w:color w:val="000000"/>
        </w:rPr>
        <w:t>.</w:t>
      </w:r>
    </w:p>
    <w:p w:rsidR="00266E4B" w:rsidRPr="00722D41" w:rsidRDefault="00266E4B" w:rsidP="00D26551">
      <w:pPr>
        <w:ind w:left="1440"/>
        <w:rPr>
          <w:rFonts w:eastAsia="Times New Roman"/>
          <w:color w:val="000000"/>
        </w:rPr>
      </w:pPr>
      <w:r>
        <w:rPr>
          <w:rFonts w:eastAsia="Times New Roman"/>
          <w:color w:val="000000"/>
        </w:rPr>
        <w:t xml:space="preserve"> </w:t>
      </w:r>
      <w:hyperlink r:id="rId13" w:history="1">
        <w:r>
          <w:rPr>
            <w:rStyle w:val="Hyperlink"/>
          </w:rPr>
          <w:t>http://zoeken.bibliotheek.be/detail/Paul-Hindemith-1895-1963/String-quartets-nos-5-6-and-7-Vol-2/Cd?itemid=|library/marc/vlacc|8634990</w:t>
        </w:r>
      </w:hyperlink>
      <w:r w:rsidR="00B9672E">
        <w:rPr>
          <w:rFonts w:eastAsia="Times New Roman"/>
          <w:color w:val="000000"/>
        </w:rPr>
        <w:br/>
      </w:r>
      <w:r w:rsidR="007A550F" w:rsidRPr="00722D41">
        <w:rPr>
          <w:rFonts w:eastAsia="Times New Roman"/>
          <w:color w:val="000000"/>
        </w:rPr>
        <w:t>V</w:t>
      </w:r>
      <w:r w:rsidR="00D26551">
        <w:rPr>
          <w:rFonts w:eastAsia="Times New Roman"/>
          <w:color w:val="000000"/>
        </w:rPr>
        <w:t>oor de eenduidigheid nemen we</w:t>
      </w:r>
      <w:r w:rsidR="007A550F" w:rsidRPr="00722D41">
        <w:rPr>
          <w:rFonts w:eastAsia="Times New Roman"/>
          <w:color w:val="000000"/>
        </w:rPr>
        <w:t xml:space="preserve"> </w:t>
      </w:r>
      <w:r>
        <w:rPr>
          <w:rFonts w:eastAsia="Times New Roman"/>
          <w:color w:val="000000"/>
        </w:rPr>
        <w:t xml:space="preserve"> bij de muziekdrager</w:t>
      </w:r>
      <w:r w:rsidR="007A550F" w:rsidRPr="00722D41">
        <w:rPr>
          <w:rFonts w:eastAsia="Times New Roman"/>
          <w:color w:val="000000"/>
        </w:rPr>
        <w:t xml:space="preserve"> </w:t>
      </w:r>
      <w:r w:rsidR="00B9672E">
        <w:rPr>
          <w:rFonts w:eastAsia="Times New Roman"/>
          <w:color w:val="000000"/>
        </w:rPr>
        <w:t xml:space="preserve"> enkel de </w:t>
      </w:r>
      <w:r>
        <w:rPr>
          <w:rFonts w:eastAsia="Times New Roman"/>
          <w:color w:val="000000"/>
        </w:rPr>
        <w:t xml:space="preserve">gemeenschappelijke titel ‘String </w:t>
      </w:r>
      <w:proofErr w:type="spellStart"/>
      <w:r>
        <w:rPr>
          <w:rFonts w:eastAsia="Times New Roman"/>
          <w:color w:val="000000"/>
        </w:rPr>
        <w:t>quartets</w:t>
      </w:r>
      <w:proofErr w:type="spellEnd"/>
      <w:r>
        <w:rPr>
          <w:rFonts w:eastAsia="Times New Roman"/>
          <w:color w:val="000000"/>
        </w:rPr>
        <w:t xml:space="preserve">’ </w:t>
      </w:r>
      <w:r w:rsidR="007A550F" w:rsidRPr="00722D41">
        <w:rPr>
          <w:rFonts w:eastAsia="Times New Roman"/>
          <w:color w:val="000000"/>
        </w:rPr>
        <w:t>op in subveld a</w:t>
      </w:r>
      <w:r>
        <w:rPr>
          <w:rFonts w:eastAsia="Times New Roman"/>
          <w:color w:val="000000"/>
        </w:rPr>
        <w:t>,  de deelaanduiding volgt in subveld n</w:t>
      </w:r>
      <w:r w:rsidR="007A550F" w:rsidRPr="00722D41">
        <w:rPr>
          <w:rFonts w:eastAsia="Times New Roman"/>
          <w:color w:val="000000"/>
        </w:rPr>
        <w:t>.</w:t>
      </w:r>
    </w:p>
    <w:tbl>
      <w:tblPr>
        <w:tblW w:w="4735" w:type="pct"/>
        <w:tblCellSpacing w:w="15" w:type="dxa"/>
        <w:tblInd w:w="4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1"/>
        <w:gridCol w:w="7487"/>
      </w:tblGrid>
      <w:tr w:rsidR="00266E4B" w:rsidRPr="00357A99" w:rsidTr="00D26551">
        <w:trPr>
          <w:tblCellSpacing w:w="15" w:type="dxa"/>
        </w:trPr>
        <w:tc>
          <w:tcPr>
            <w:tcW w:w="677" w:type="pct"/>
            <w:tcBorders>
              <w:top w:val="outset" w:sz="6" w:space="0" w:color="auto"/>
              <w:left w:val="outset" w:sz="6" w:space="0" w:color="auto"/>
              <w:bottom w:val="outset" w:sz="6" w:space="0" w:color="auto"/>
              <w:right w:val="outset" w:sz="6" w:space="0" w:color="auto"/>
            </w:tcBorders>
            <w:vAlign w:val="center"/>
            <w:hideMark/>
          </w:tcPr>
          <w:p w:rsidR="00266E4B" w:rsidRPr="00266E4B" w:rsidRDefault="00266E4B" w:rsidP="00266E4B">
            <w:pPr>
              <w:spacing w:line="240" w:lineRule="auto"/>
              <w:ind w:left="0"/>
              <w:contextualSpacing w:val="0"/>
              <w:rPr>
                <w:rFonts w:ascii="Arial" w:eastAsia="Times New Roman" w:hAnsi="Arial" w:cs="Arial"/>
                <w:color w:val="auto"/>
                <w:sz w:val="18"/>
                <w:szCs w:val="18"/>
                <w:lang w:val="nl-BE" w:eastAsia="nl-BE"/>
              </w:rPr>
            </w:pPr>
            <w:r w:rsidRPr="00266E4B">
              <w:rPr>
                <w:rFonts w:ascii="Arial" w:eastAsia="Times New Roman" w:hAnsi="Arial" w:cs="Arial"/>
                <w:color w:val="auto"/>
                <w:sz w:val="18"/>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rsidR="00266E4B" w:rsidRPr="00D26551" w:rsidRDefault="00266E4B" w:rsidP="00266E4B">
            <w:pPr>
              <w:spacing w:line="240" w:lineRule="auto"/>
              <w:ind w:left="0"/>
              <w:contextualSpacing w:val="0"/>
              <w:rPr>
                <w:rFonts w:ascii="Arial" w:eastAsia="Times New Roman" w:hAnsi="Arial" w:cs="Arial"/>
                <w:color w:val="auto"/>
                <w:sz w:val="18"/>
                <w:szCs w:val="18"/>
                <w:lang w:val="en-US" w:eastAsia="nl-BE"/>
              </w:rPr>
            </w:pPr>
            <w:r w:rsidRPr="00D26551">
              <w:rPr>
                <w:rFonts w:ascii="Arial" w:eastAsia="Times New Roman" w:hAnsi="Arial" w:cs="Arial"/>
                <w:color w:val="auto"/>
                <w:sz w:val="18"/>
                <w:szCs w:val="18"/>
                <w:lang w:val="en-US" w:eastAsia="nl-BE"/>
              </w:rPr>
              <w:t>|a String quartets |n 1 |h CD</w:t>
            </w:r>
          </w:p>
        </w:tc>
      </w:tr>
    </w:tbl>
    <w:p w:rsidR="00633EF4" w:rsidRPr="00D26551" w:rsidRDefault="007A550F" w:rsidP="00D26551">
      <w:pPr>
        <w:ind w:left="360"/>
        <w:rPr>
          <w:rFonts w:eastAsia="Times New Roman"/>
          <w:color w:val="000000"/>
          <w:lang w:val="en-US"/>
        </w:rPr>
      </w:pPr>
      <w:r w:rsidRPr="00D26551">
        <w:rPr>
          <w:rFonts w:eastAsia="Times New Roman"/>
          <w:color w:val="000000"/>
          <w:lang w:val="en-US"/>
        </w:rPr>
        <w:t xml:space="preserve"> </w:t>
      </w:r>
      <w:r w:rsidRPr="00D26551">
        <w:rPr>
          <w:rFonts w:eastAsia="Times New Roman"/>
          <w:color w:val="000000"/>
          <w:lang w:val="en-US"/>
        </w:rPr>
        <w:br/>
      </w:r>
    </w:p>
    <w:p w:rsidR="0027357A" w:rsidRDefault="00722D41" w:rsidP="00D26551">
      <w:pPr>
        <w:pStyle w:val="Lijstalinea"/>
        <w:numPr>
          <w:ilvl w:val="0"/>
          <w:numId w:val="46"/>
        </w:numPr>
      </w:pPr>
      <w:r w:rsidRPr="00D26551">
        <w:rPr>
          <w:rFonts w:eastAsia="Times New Roman"/>
          <w:color w:val="000000"/>
        </w:rPr>
        <w:lastRenderedPageBreak/>
        <w:t xml:space="preserve">Cd: </w:t>
      </w:r>
      <w:r w:rsidR="007A550F" w:rsidRPr="00D26551">
        <w:rPr>
          <w:rFonts w:eastAsia="Times New Roman"/>
          <w:color w:val="000000"/>
        </w:rPr>
        <w:t xml:space="preserve">Liszt-Beethoven complete </w:t>
      </w:r>
      <w:proofErr w:type="spellStart"/>
      <w:r w:rsidR="007A550F" w:rsidRPr="00D26551">
        <w:rPr>
          <w:rFonts w:eastAsia="Times New Roman"/>
          <w:color w:val="000000"/>
        </w:rPr>
        <w:t>symphonies</w:t>
      </w:r>
      <w:proofErr w:type="spellEnd"/>
      <w:r w:rsidR="007A550F" w:rsidRPr="00D26551">
        <w:rPr>
          <w:rFonts w:eastAsia="Times New Roman"/>
          <w:color w:val="000000"/>
        </w:rPr>
        <w:t xml:space="preserve"> Vol.1. (</w:t>
      </w:r>
      <w:proofErr w:type="spellStart"/>
      <w:r w:rsidR="007A550F" w:rsidRPr="00D26551">
        <w:rPr>
          <w:rFonts w:eastAsia="Times New Roman"/>
          <w:color w:val="000000"/>
        </w:rPr>
        <w:t>rec</w:t>
      </w:r>
      <w:proofErr w:type="spellEnd"/>
      <w:r w:rsidR="007A550F" w:rsidRPr="00D26551">
        <w:rPr>
          <w:rFonts w:eastAsia="Times New Roman"/>
          <w:color w:val="000000"/>
        </w:rPr>
        <w:t xml:space="preserve">. 8634481). Liszt is hier arrangeur van werken van Beethoven, maar </w:t>
      </w:r>
      <w:r w:rsidR="004D5223" w:rsidRPr="00D26551">
        <w:rPr>
          <w:rFonts w:eastAsia="Times New Roman"/>
          <w:color w:val="000000"/>
        </w:rPr>
        <w:t>die arrangementen hebben</w:t>
      </w:r>
      <w:r w:rsidR="007A550F" w:rsidRPr="00D26551">
        <w:rPr>
          <w:rFonts w:eastAsia="Times New Roman"/>
          <w:color w:val="000000"/>
        </w:rPr>
        <w:t xml:space="preserve"> een eigen nummer in het werk van Liszt. </w:t>
      </w:r>
      <w:r w:rsidR="00633EF4">
        <w:rPr>
          <w:rFonts w:eastAsia="Times New Roman"/>
          <w:color w:val="000000"/>
        </w:rPr>
        <w:t xml:space="preserve"> Wie is hoofdauteur en </w:t>
      </w:r>
      <w:r w:rsidR="007A550F" w:rsidRPr="00D26551">
        <w:rPr>
          <w:rFonts w:eastAsia="Times New Roman"/>
          <w:color w:val="000000"/>
        </w:rPr>
        <w:t>welke functie</w:t>
      </w:r>
      <w:r w:rsidR="00633EF4">
        <w:rPr>
          <w:rFonts w:eastAsia="Times New Roman"/>
          <w:color w:val="000000"/>
        </w:rPr>
        <w:t xml:space="preserve">s </w:t>
      </w:r>
      <w:r w:rsidR="007A550F" w:rsidRPr="00D26551">
        <w:rPr>
          <w:rFonts w:eastAsia="Times New Roman"/>
          <w:color w:val="000000"/>
        </w:rPr>
        <w:t xml:space="preserve"> neem je op?</w:t>
      </w:r>
      <w:r w:rsidR="008666A2" w:rsidRPr="00D26551">
        <w:rPr>
          <w:rFonts w:eastAsia="Times New Roman"/>
          <w:color w:val="000000"/>
        </w:rPr>
        <w:br/>
      </w:r>
      <w:r w:rsidR="007A550F" w:rsidRPr="00722D41">
        <w:t xml:space="preserve">We nemen Liszt op als </w:t>
      </w:r>
      <w:r w:rsidR="00633EF4">
        <w:t xml:space="preserve">hoofdauteur en vaste functie </w:t>
      </w:r>
      <w:r w:rsidR="007A550F" w:rsidRPr="00722D41">
        <w:t>componist</w:t>
      </w:r>
      <w:r w:rsidR="00633EF4">
        <w:t xml:space="preserve"> aangevuld</w:t>
      </w:r>
      <w:r w:rsidR="007A550F" w:rsidRPr="00722D41">
        <w:t xml:space="preserve"> met vrije functie bewerker en Beethoven </w:t>
      </w:r>
      <w:r w:rsidR="00633EF4">
        <w:t xml:space="preserve"> als bijkomende auteur </w:t>
      </w:r>
      <w:r w:rsidR="007A550F" w:rsidRPr="00722D41">
        <w:t xml:space="preserve">met functie ‘naar het werk van’. </w:t>
      </w:r>
      <w:r w:rsidR="0027357A">
        <w:t xml:space="preserve"> Dit wordt toegevoegd aan de regelgeving:</w:t>
      </w:r>
    </w:p>
    <w:p w:rsidR="00744430" w:rsidRDefault="00744430" w:rsidP="00D26551">
      <w:pPr>
        <w:pStyle w:val="Lijstalinea"/>
        <w:numPr>
          <w:ilvl w:val="0"/>
          <w:numId w:val="46"/>
        </w:numPr>
      </w:pPr>
      <w:r>
        <w:t>Paragraaf 1.2.2.1 Bepalen hoofdauteur (p. 50)</w:t>
      </w:r>
    </w:p>
    <w:p w:rsidR="00633EF4" w:rsidRDefault="00633EF4" w:rsidP="00D26551"/>
    <w:p w:rsidR="0027357A" w:rsidRDefault="0027357A" w:rsidP="00D26551">
      <w:pPr>
        <w:spacing w:line="360" w:lineRule="auto"/>
        <w:ind w:left="360"/>
        <w:contextualSpacing w:val="0"/>
      </w:pPr>
      <w:r>
        <w:t>Arrangementen die binnen het oeuvre van de bewerker een eigen bibliografisch nummer krijgen,  worden als aparte ‘werken’ beschouwd. De componist van de bewerking is bijgevolg hoofdauteur, de  componist van het oorspronkelijke werk is een bijkomende auteur (veld 700).</w:t>
      </w:r>
    </w:p>
    <w:p w:rsidR="0027357A" w:rsidRPr="00D26551" w:rsidRDefault="0027357A" w:rsidP="00D26551">
      <w:pPr>
        <w:spacing w:line="240" w:lineRule="auto"/>
        <w:ind w:left="360"/>
        <w:rPr>
          <w:i/>
          <w:sz w:val="18"/>
          <w:szCs w:val="18"/>
        </w:rPr>
      </w:pPr>
      <w:r w:rsidRPr="00D26551">
        <w:rPr>
          <w:i/>
          <w:sz w:val="18"/>
          <w:szCs w:val="18"/>
        </w:rPr>
        <w:t xml:space="preserve">100 |a Liszt, Franz |d 1811-1886 |4 </w:t>
      </w:r>
      <w:proofErr w:type="spellStart"/>
      <w:r w:rsidRPr="00D26551">
        <w:rPr>
          <w:i/>
          <w:sz w:val="18"/>
          <w:szCs w:val="18"/>
        </w:rPr>
        <w:t>cmp</w:t>
      </w:r>
      <w:proofErr w:type="spellEnd"/>
      <w:r w:rsidRPr="00D26551">
        <w:rPr>
          <w:i/>
          <w:sz w:val="18"/>
          <w:szCs w:val="18"/>
        </w:rPr>
        <w:t xml:space="preserve"> |e bewerker </w:t>
      </w:r>
    </w:p>
    <w:p w:rsidR="0027357A" w:rsidRPr="00D26551" w:rsidRDefault="0027357A" w:rsidP="00D26551">
      <w:pPr>
        <w:spacing w:line="240" w:lineRule="auto"/>
        <w:ind w:left="360"/>
        <w:rPr>
          <w:i/>
          <w:sz w:val="18"/>
          <w:szCs w:val="18"/>
        </w:rPr>
      </w:pPr>
      <w:r w:rsidRPr="00D26551">
        <w:rPr>
          <w:i/>
          <w:sz w:val="18"/>
          <w:szCs w:val="18"/>
        </w:rPr>
        <w:t xml:space="preserve">240 0 |a Symfonie |m voor piano |n S. 464, nr. 7 |r in A gr. |g </w:t>
      </w:r>
      <w:proofErr w:type="spellStart"/>
      <w:r w:rsidRPr="00D26551">
        <w:rPr>
          <w:i/>
          <w:sz w:val="18"/>
          <w:szCs w:val="18"/>
        </w:rPr>
        <w:t>Symphonie</w:t>
      </w:r>
      <w:proofErr w:type="spellEnd"/>
      <w:r w:rsidRPr="00D26551">
        <w:rPr>
          <w:i/>
          <w:sz w:val="18"/>
          <w:szCs w:val="18"/>
        </w:rPr>
        <w:t xml:space="preserve"> de Beethoven </w:t>
      </w:r>
    </w:p>
    <w:p w:rsidR="0027357A" w:rsidRPr="00D26551" w:rsidRDefault="0027357A" w:rsidP="00D26551">
      <w:pPr>
        <w:spacing w:line="240" w:lineRule="auto"/>
        <w:ind w:left="360"/>
        <w:rPr>
          <w:i/>
          <w:sz w:val="18"/>
          <w:szCs w:val="18"/>
        </w:rPr>
      </w:pPr>
      <w:r w:rsidRPr="00D26551">
        <w:rPr>
          <w:i/>
          <w:sz w:val="18"/>
          <w:szCs w:val="18"/>
        </w:rPr>
        <w:t>245 0 |a Symfonie voor piano, S. 464, nr. 7 in A gr. "</w:t>
      </w:r>
      <w:proofErr w:type="spellStart"/>
      <w:r w:rsidRPr="00D26551">
        <w:rPr>
          <w:i/>
          <w:sz w:val="18"/>
          <w:szCs w:val="18"/>
        </w:rPr>
        <w:t>Symphonie</w:t>
      </w:r>
      <w:proofErr w:type="spellEnd"/>
      <w:r w:rsidRPr="00D26551">
        <w:rPr>
          <w:i/>
          <w:sz w:val="18"/>
          <w:szCs w:val="18"/>
        </w:rPr>
        <w:t xml:space="preserve"> de Beethoven" |h TRACK </w:t>
      </w:r>
    </w:p>
    <w:p w:rsidR="0027357A" w:rsidRPr="00D26551" w:rsidRDefault="0027357A" w:rsidP="00D26551">
      <w:pPr>
        <w:spacing w:line="240" w:lineRule="auto"/>
        <w:ind w:left="360"/>
        <w:rPr>
          <w:i/>
          <w:sz w:val="18"/>
          <w:szCs w:val="18"/>
        </w:rPr>
      </w:pPr>
      <w:r w:rsidRPr="00D26551">
        <w:rPr>
          <w:i/>
          <w:sz w:val="18"/>
          <w:szCs w:val="18"/>
        </w:rPr>
        <w:t xml:space="preserve">700 |a Van Beethoven, Ludwig |d 1770-1827 |4 </w:t>
      </w:r>
      <w:proofErr w:type="spellStart"/>
      <w:r w:rsidRPr="00D26551">
        <w:rPr>
          <w:i/>
          <w:sz w:val="18"/>
          <w:szCs w:val="18"/>
        </w:rPr>
        <w:t>ant</w:t>
      </w:r>
      <w:proofErr w:type="spellEnd"/>
    </w:p>
    <w:p w:rsidR="007A550F" w:rsidRPr="00BD6BFB" w:rsidRDefault="007A550F" w:rsidP="00D26551">
      <w:pPr>
        <w:ind w:left="360"/>
      </w:pPr>
      <w:r w:rsidRPr="00722D41">
        <w:br/>
      </w:r>
    </w:p>
    <w:p w:rsidR="008E6CD7" w:rsidRDefault="008E6CD7" w:rsidP="00D26551">
      <w:pPr>
        <w:pStyle w:val="KopNR4"/>
        <w:numPr>
          <w:ilvl w:val="0"/>
          <w:numId w:val="38"/>
        </w:numPr>
      </w:pPr>
      <w:r w:rsidRPr="00311803">
        <w:t>Hasselt</w:t>
      </w:r>
      <w:r w:rsidR="001510CC">
        <w:t>:</w:t>
      </w:r>
      <w:r w:rsidR="008666A2">
        <w:br/>
      </w:r>
      <w:r w:rsidR="008666A2" w:rsidRPr="00D26551">
        <w:rPr>
          <w:b w:val="0"/>
        </w:rPr>
        <w:t>W</w:t>
      </w:r>
      <w:r w:rsidR="001510CC" w:rsidRPr="00D26551">
        <w:rPr>
          <w:b w:val="0"/>
        </w:rPr>
        <w:t>at bij</w:t>
      </w:r>
      <w:r w:rsidRPr="00D26551">
        <w:rPr>
          <w:b w:val="0"/>
        </w:rPr>
        <w:t xml:space="preserve"> twee verschillen</w:t>
      </w:r>
      <w:r w:rsidR="001510CC" w:rsidRPr="00D26551">
        <w:rPr>
          <w:b w:val="0"/>
        </w:rPr>
        <w:t>de cd</w:t>
      </w:r>
      <w:r w:rsidR="004D5223" w:rsidRPr="00D26551">
        <w:rPr>
          <w:b w:val="0"/>
        </w:rPr>
        <w:t>’</w:t>
      </w:r>
      <w:r w:rsidR="001510CC" w:rsidRPr="00D26551">
        <w:rPr>
          <w:b w:val="0"/>
        </w:rPr>
        <w:t xml:space="preserve">s </w:t>
      </w:r>
      <w:r w:rsidR="004D5223" w:rsidRPr="00D26551">
        <w:rPr>
          <w:b w:val="0"/>
        </w:rPr>
        <w:t xml:space="preserve">met </w:t>
      </w:r>
      <w:r w:rsidR="001510CC" w:rsidRPr="00D26551">
        <w:rPr>
          <w:b w:val="0"/>
        </w:rPr>
        <w:t>dezelfde EAN-code</w:t>
      </w:r>
      <w:r w:rsidRPr="00D26551">
        <w:rPr>
          <w:b w:val="0"/>
        </w:rPr>
        <w:t xml:space="preserve">? </w:t>
      </w:r>
      <w:r w:rsidR="00674864" w:rsidRPr="00D26551">
        <w:rPr>
          <w:b w:val="0"/>
        </w:rPr>
        <w:t>Na</w:t>
      </w:r>
      <w:r w:rsidR="00505B07" w:rsidRPr="00D26551">
        <w:rPr>
          <w:b w:val="0"/>
        </w:rPr>
        <w:t>gaan bij</w:t>
      </w:r>
      <w:r w:rsidRPr="00D26551">
        <w:rPr>
          <w:b w:val="0"/>
        </w:rPr>
        <w:t xml:space="preserve"> welke beschri</w:t>
      </w:r>
      <w:r w:rsidR="001510CC" w:rsidRPr="00D26551">
        <w:rPr>
          <w:b w:val="0"/>
        </w:rPr>
        <w:t>jving de correcte cover getoond</w:t>
      </w:r>
      <w:r w:rsidRPr="00D26551">
        <w:rPr>
          <w:b w:val="0"/>
        </w:rPr>
        <w:t xml:space="preserve"> wordt,</w:t>
      </w:r>
      <w:r w:rsidR="001510CC" w:rsidRPr="00D26551">
        <w:rPr>
          <w:b w:val="0"/>
        </w:rPr>
        <w:t xml:space="preserve"> </w:t>
      </w:r>
      <w:r w:rsidRPr="00D26551">
        <w:rPr>
          <w:b w:val="0"/>
        </w:rPr>
        <w:t xml:space="preserve">in deze beschrijving de EAN-code </w:t>
      </w:r>
      <w:r w:rsidR="00674864" w:rsidRPr="00D26551">
        <w:rPr>
          <w:b w:val="0"/>
        </w:rPr>
        <w:t>laten staan</w:t>
      </w:r>
      <w:r w:rsidRPr="00D26551">
        <w:rPr>
          <w:b w:val="0"/>
        </w:rPr>
        <w:t xml:space="preserve">, </w:t>
      </w:r>
      <w:r w:rsidR="00674864" w:rsidRPr="00D26551">
        <w:rPr>
          <w:b w:val="0"/>
        </w:rPr>
        <w:t xml:space="preserve">in de andere beschrijving de </w:t>
      </w:r>
      <w:r w:rsidRPr="00D26551">
        <w:rPr>
          <w:b w:val="0"/>
        </w:rPr>
        <w:t xml:space="preserve"> EAN-code </w:t>
      </w:r>
      <w:r w:rsidR="00674864" w:rsidRPr="00D26551">
        <w:rPr>
          <w:b w:val="0"/>
        </w:rPr>
        <w:t>schrappen</w:t>
      </w:r>
      <w:r w:rsidRPr="00D26551">
        <w:rPr>
          <w:b w:val="0"/>
        </w:rPr>
        <w:t xml:space="preserve"> en </w:t>
      </w:r>
      <w:r w:rsidR="00674864" w:rsidRPr="00D26551">
        <w:rPr>
          <w:b w:val="0"/>
        </w:rPr>
        <w:t xml:space="preserve">dit </w:t>
      </w:r>
      <w:r w:rsidR="00505B07" w:rsidRPr="00D26551">
        <w:rPr>
          <w:b w:val="0"/>
        </w:rPr>
        <w:t xml:space="preserve">vermelden in </w:t>
      </w:r>
      <w:r w:rsidRPr="00D26551">
        <w:rPr>
          <w:b w:val="0"/>
        </w:rPr>
        <w:t>een interne annotatie.</w:t>
      </w:r>
      <w:r w:rsidR="001510CC" w:rsidRPr="00D26551">
        <w:rPr>
          <w:b w:val="0"/>
        </w:rPr>
        <w:br/>
      </w:r>
    </w:p>
    <w:p w:rsidR="00BB5F37" w:rsidRDefault="008E6CD7" w:rsidP="00D26551">
      <w:pPr>
        <w:pStyle w:val="Lijstalinea"/>
        <w:numPr>
          <w:ilvl w:val="0"/>
          <w:numId w:val="38"/>
        </w:numPr>
        <w:tabs>
          <w:tab w:val="left" w:pos="0"/>
        </w:tabs>
      </w:pPr>
      <w:r w:rsidRPr="00633EF4">
        <w:rPr>
          <w:b/>
        </w:rPr>
        <w:t>Antwerpen</w:t>
      </w:r>
      <w:r>
        <w:t>:</w:t>
      </w:r>
      <w:r w:rsidR="008666A2">
        <w:br/>
        <w:t>W</w:t>
      </w:r>
      <w:r>
        <w:t xml:space="preserve">elke functie gebruiken we voor muziekperformers, vaak </w:t>
      </w:r>
      <w:proofErr w:type="spellStart"/>
      <w:r>
        <w:t>DJ’s</w:t>
      </w:r>
      <w:proofErr w:type="spellEnd"/>
      <w:r>
        <w:t xml:space="preserve">, die muziek mixen, remixen, compileren …? Er bestaat hier inderdaad geen specifieke functie voor, we </w:t>
      </w:r>
      <w:r w:rsidR="00BB5F37">
        <w:t xml:space="preserve">gebruiker </w:t>
      </w:r>
      <w:r>
        <w:t xml:space="preserve"> ‘compiler’.</w:t>
      </w:r>
    </w:p>
    <w:tbl>
      <w:tblPr>
        <w:tblW w:w="0" w:type="auto"/>
        <w:jc w:val="center"/>
        <w:tblInd w:w="284" w:type="dxa"/>
        <w:tblLook w:val="01E0" w:firstRow="1" w:lastRow="1" w:firstColumn="1" w:lastColumn="1" w:noHBand="0" w:noVBand="0"/>
      </w:tblPr>
      <w:tblGrid>
        <w:gridCol w:w="966"/>
        <w:gridCol w:w="3159"/>
      </w:tblGrid>
      <w:tr w:rsidR="00BB5F37" w:rsidRPr="00DF4AF5" w:rsidTr="00311803">
        <w:trPr>
          <w:jc w:val="center"/>
        </w:trPr>
        <w:tc>
          <w:tcPr>
            <w:tcW w:w="966" w:type="dxa"/>
          </w:tcPr>
          <w:p w:rsidR="00BB5F37" w:rsidRPr="00DF4AF5" w:rsidRDefault="00BB5F37" w:rsidP="00311803">
            <w:pPr>
              <w:rPr>
                <w:i/>
                <w:sz w:val="18"/>
                <w:szCs w:val="18"/>
              </w:rPr>
            </w:pPr>
            <w:r w:rsidRPr="00DF4AF5">
              <w:rPr>
                <w:i/>
                <w:sz w:val="18"/>
                <w:szCs w:val="18"/>
              </w:rPr>
              <w:t>100</w:t>
            </w:r>
          </w:p>
        </w:tc>
        <w:tc>
          <w:tcPr>
            <w:tcW w:w="3159" w:type="dxa"/>
          </w:tcPr>
          <w:p w:rsidR="00BB5F37" w:rsidRDefault="00BB5F37" w:rsidP="00311803">
            <w:pPr>
              <w:rPr>
                <w:i/>
                <w:sz w:val="18"/>
                <w:szCs w:val="18"/>
              </w:rPr>
            </w:pPr>
            <w:r w:rsidRPr="00DF4AF5">
              <w:rPr>
                <w:i/>
                <w:sz w:val="18"/>
                <w:szCs w:val="18"/>
              </w:rPr>
              <w:t>|a Regi</w:t>
            </w:r>
          </w:p>
          <w:p w:rsidR="00BB5F37" w:rsidRPr="00DF4AF5" w:rsidRDefault="00BB5F37" w:rsidP="00311803">
            <w:pPr>
              <w:rPr>
                <w:i/>
                <w:sz w:val="18"/>
                <w:szCs w:val="18"/>
              </w:rPr>
            </w:pPr>
            <w:r w:rsidRPr="00DF4AF5">
              <w:rPr>
                <w:i/>
                <w:sz w:val="18"/>
                <w:szCs w:val="18"/>
              </w:rPr>
              <w:t>|4 com</w:t>
            </w:r>
          </w:p>
        </w:tc>
      </w:tr>
      <w:tr w:rsidR="00BB5F37" w:rsidRPr="00DF4AF5" w:rsidTr="00311803">
        <w:trPr>
          <w:jc w:val="center"/>
        </w:trPr>
        <w:tc>
          <w:tcPr>
            <w:tcW w:w="966" w:type="dxa"/>
          </w:tcPr>
          <w:p w:rsidR="00BB5F37" w:rsidRPr="00DF4AF5" w:rsidRDefault="00BB5F37" w:rsidP="00311803">
            <w:pPr>
              <w:rPr>
                <w:i/>
                <w:sz w:val="18"/>
                <w:szCs w:val="18"/>
              </w:rPr>
            </w:pPr>
            <w:r w:rsidRPr="00DF4AF5">
              <w:rPr>
                <w:i/>
                <w:sz w:val="18"/>
                <w:szCs w:val="18"/>
              </w:rPr>
              <w:t>245 0</w:t>
            </w:r>
          </w:p>
        </w:tc>
        <w:tc>
          <w:tcPr>
            <w:tcW w:w="3159" w:type="dxa"/>
          </w:tcPr>
          <w:p w:rsidR="00BB5F37" w:rsidRPr="00DF4AF5" w:rsidRDefault="00BB5F37" w:rsidP="00311803">
            <w:pPr>
              <w:rPr>
                <w:i/>
                <w:sz w:val="18"/>
                <w:szCs w:val="18"/>
              </w:rPr>
            </w:pPr>
            <w:r>
              <w:rPr>
                <w:i/>
                <w:sz w:val="18"/>
                <w:szCs w:val="18"/>
              </w:rPr>
              <w:t>|a Regi in the mix |n Vol. 1 |</w:t>
            </w:r>
            <w:proofErr w:type="spellStart"/>
            <w:r>
              <w:rPr>
                <w:i/>
                <w:sz w:val="18"/>
                <w:szCs w:val="18"/>
              </w:rPr>
              <w:t>hC</w:t>
            </w:r>
            <w:r w:rsidRPr="00DF4AF5">
              <w:rPr>
                <w:i/>
                <w:sz w:val="18"/>
                <w:szCs w:val="18"/>
              </w:rPr>
              <w:t>D</w:t>
            </w:r>
            <w:proofErr w:type="spellEnd"/>
          </w:p>
        </w:tc>
      </w:tr>
    </w:tbl>
    <w:p w:rsidR="00BB5F37" w:rsidRDefault="00327C24" w:rsidP="00D26551">
      <w:pPr>
        <w:pStyle w:val="Lijstalinea"/>
        <w:tabs>
          <w:tab w:val="left" w:pos="426"/>
        </w:tabs>
        <w:ind w:left="284"/>
      </w:pPr>
      <w:r>
        <w:br/>
      </w:r>
    </w:p>
    <w:p w:rsidR="00C317BB" w:rsidRDefault="001510CC" w:rsidP="00D26551">
      <w:pPr>
        <w:pStyle w:val="Lijstalinea"/>
        <w:numPr>
          <w:ilvl w:val="0"/>
          <w:numId w:val="46"/>
        </w:numPr>
        <w:ind w:left="284" w:hanging="284"/>
      </w:pPr>
      <w:r w:rsidRPr="00BB5F37">
        <w:rPr>
          <w:b/>
        </w:rPr>
        <w:t>Brussel</w:t>
      </w:r>
      <w:r>
        <w:t>:</w:t>
      </w:r>
      <w:r w:rsidR="008666A2">
        <w:br/>
        <w:t>W</w:t>
      </w:r>
      <w:r>
        <w:t xml:space="preserve">at met </w:t>
      </w:r>
      <w:r w:rsidR="00C317BB">
        <w:t xml:space="preserve">een </w:t>
      </w:r>
      <w:r w:rsidR="00B67D23">
        <w:t>eigen</w:t>
      </w:r>
      <w:r>
        <w:t xml:space="preserve">naam in titel in hoofdletters, waardoor er geen umlaut wordt gezet, terwijl gebruikers vaak zoeken op de omzetting </w:t>
      </w:r>
      <w:r w:rsidR="008666A2">
        <w:t xml:space="preserve">van die </w:t>
      </w:r>
      <w:proofErr w:type="spellStart"/>
      <w:r w:rsidR="008666A2">
        <w:t>umaut</w:t>
      </w:r>
      <w:proofErr w:type="spellEnd"/>
      <w:r w:rsidR="008666A2">
        <w:t xml:space="preserve"> </w:t>
      </w:r>
      <w:r w:rsidR="00B67D23">
        <w:t xml:space="preserve">bv. </w:t>
      </w:r>
      <w:r>
        <w:t>oe</w:t>
      </w:r>
      <w:r w:rsidR="004D5223">
        <w:t xml:space="preserve"> voor ö</w:t>
      </w:r>
      <w:r>
        <w:t xml:space="preserve"> </w:t>
      </w:r>
      <w:r w:rsidR="00B67D23">
        <w:t xml:space="preserve">in </w:t>
      </w:r>
      <w:r>
        <w:t>SCHONBERG .</w:t>
      </w:r>
    </w:p>
    <w:p w:rsidR="00B67D23" w:rsidRDefault="00C317BB" w:rsidP="00D26551">
      <w:pPr>
        <w:ind w:left="284"/>
      </w:pPr>
      <w:r w:rsidRPr="00D26551">
        <w:t>De hoofdtitel wordt opgenomen</w:t>
      </w:r>
      <w:r w:rsidR="001510CC">
        <w:t xml:space="preserve"> </w:t>
      </w:r>
      <w:r>
        <w:t>volgens de spelling</w:t>
      </w:r>
      <w:r w:rsidR="00357A99">
        <w:t xml:space="preserve"> vb. </w:t>
      </w:r>
      <w:proofErr w:type="spellStart"/>
      <w:r w:rsidR="00357A99">
        <w:t>Schönberg</w:t>
      </w:r>
      <w:proofErr w:type="spellEnd"/>
      <w:r w:rsidR="00357A99">
        <w:t>. Er kan een varia</w:t>
      </w:r>
      <w:bookmarkStart w:id="6" w:name="_GoBack"/>
      <w:bookmarkEnd w:id="6"/>
      <w:r>
        <w:t>nte titel toegevoegd worden vb. Schoenberg.</w:t>
      </w:r>
      <w:r w:rsidR="00327C24">
        <w:br/>
      </w:r>
      <w:r w:rsidR="001510CC">
        <w:br/>
        <w:t xml:space="preserve">Cd ‘Venezia : opera </w:t>
      </w:r>
      <w:proofErr w:type="spellStart"/>
      <w:r w:rsidR="001510CC">
        <w:t>arias</w:t>
      </w:r>
      <w:proofErr w:type="spellEnd"/>
      <w:r w:rsidR="001510CC">
        <w:t xml:space="preserve"> of the </w:t>
      </w:r>
      <w:proofErr w:type="spellStart"/>
      <w:r w:rsidR="001510CC">
        <w:t>serenissima</w:t>
      </w:r>
      <w:proofErr w:type="spellEnd"/>
      <w:r w:rsidR="001510CC">
        <w:t>’  (</w:t>
      </w:r>
      <w:proofErr w:type="spellStart"/>
      <w:r w:rsidR="001510CC">
        <w:t>rec</w:t>
      </w:r>
      <w:proofErr w:type="spellEnd"/>
      <w:r w:rsidR="001510CC">
        <w:t>. 8721966): hier staan o.a. enkele werken op die aan Anton</w:t>
      </w:r>
      <w:r w:rsidR="00AC4C26">
        <w:t xml:space="preserve">io </w:t>
      </w:r>
      <w:proofErr w:type="spellStart"/>
      <w:r w:rsidR="00AC4C26">
        <w:t>Vivaldi</w:t>
      </w:r>
      <w:proofErr w:type="spellEnd"/>
      <w:r w:rsidR="00AC4C26">
        <w:t xml:space="preserve"> toegeschreven worden. In CDR is de auteur opgenomen met een vraagteken achter de naam. In Open Vlacc nemen we als</w:t>
      </w:r>
      <w:r w:rsidR="001510CC">
        <w:t xml:space="preserve"> auteur </w:t>
      </w:r>
      <w:proofErr w:type="spellStart"/>
      <w:r w:rsidR="001510CC">
        <w:t>Vivaldi</w:t>
      </w:r>
      <w:proofErr w:type="spellEnd"/>
      <w:r w:rsidR="001510CC">
        <w:t xml:space="preserve"> </w:t>
      </w:r>
      <w:r w:rsidR="00AC4C26">
        <w:t>op</w:t>
      </w:r>
      <w:r w:rsidR="001510CC">
        <w:t xml:space="preserve">, en in </w:t>
      </w:r>
      <w:r w:rsidR="00B67D23">
        <w:t xml:space="preserve">een </w:t>
      </w:r>
      <w:r w:rsidR="001510CC">
        <w:t>annotatie</w:t>
      </w:r>
      <w:r w:rsidR="00B67D23">
        <w:t xml:space="preserve">veld </w:t>
      </w:r>
      <w:r w:rsidR="001510CC">
        <w:t xml:space="preserve"> van </w:t>
      </w:r>
      <w:r w:rsidR="00B67D23">
        <w:t xml:space="preserve">de </w:t>
      </w:r>
      <w:r w:rsidR="001510CC">
        <w:t xml:space="preserve">track vermelden </w:t>
      </w:r>
      <w:r w:rsidR="00B67D23">
        <w:t xml:space="preserve">we </w:t>
      </w:r>
      <w:r w:rsidR="001510CC">
        <w:t>dat het auteurschap hier niet zeker is.</w:t>
      </w:r>
      <w:r w:rsidR="00327C24">
        <w:br/>
      </w:r>
      <w:r w:rsidR="00505B07">
        <w:br/>
        <w:t xml:space="preserve">Cd met dezelfde cover, </w:t>
      </w:r>
      <w:r w:rsidR="00AC4C26">
        <w:t xml:space="preserve">met dezelfde EAN-code, </w:t>
      </w:r>
      <w:r w:rsidR="00505B07">
        <w:t>maar e</w:t>
      </w:r>
      <w:r w:rsidR="00AC4C26">
        <w:t xml:space="preserve">r is een uitgave met en een </w:t>
      </w:r>
      <w:r w:rsidR="00505B07">
        <w:t>zonder dvd</w:t>
      </w:r>
      <w:r w:rsidR="00AC4C26">
        <w:t xml:space="preserve"> : 2 beschrijvingen, beide met EAN-code,  want die is correct in beide uitgaves.</w:t>
      </w:r>
      <w:r w:rsidR="00B67D23">
        <w:br/>
      </w:r>
    </w:p>
    <w:p w:rsidR="00096A49" w:rsidRDefault="00096A49" w:rsidP="00E62B81">
      <w:pPr>
        <w:pStyle w:val="Kop1"/>
      </w:pPr>
      <w:bookmarkStart w:id="7" w:name="_Toc354738770"/>
      <w:r>
        <w:t>Taken</w:t>
      </w:r>
      <w:bookmarkEnd w:id="7"/>
    </w:p>
    <w:p w:rsidR="00096A49" w:rsidRPr="00096A49" w:rsidRDefault="00096A49" w:rsidP="00096A49"/>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4873"/>
        <w:gridCol w:w="2959"/>
        <w:gridCol w:w="1279"/>
      </w:tblGrid>
      <w:tr w:rsidR="00096A49" w:rsidTr="00E62B81">
        <w:tc>
          <w:tcPr>
            <w:tcW w:w="4873" w:type="dxa"/>
          </w:tcPr>
          <w:p w:rsidR="00096A49" w:rsidRDefault="00096A49" w:rsidP="00096A49">
            <w:pPr>
              <w:ind w:left="0"/>
            </w:pPr>
            <w:r>
              <w:t>Wat</w:t>
            </w:r>
          </w:p>
        </w:tc>
        <w:tc>
          <w:tcPr>
            <w:tcW w:w="2959" w:type="dxa"/>
          </w:tcPr>
          <w:p w:rsidR="00096A49" w:rsidRPr="00096A49" w:rsidRDefault="00096A49" w:rsidP="00096A49">
            <w:pPr>
              <w:ind w:left="0"/>
              <w:rPr>
                <w:b/>
              </w:rPr>
            </w:pPr>
            <w:r w:rsidRPr="00096A49">
              <w:rPr>
                <w:b/>
              </w:rPr>
              <w:t>Wie</w:t>
            </w:r>
          </w:p>
        </w:tc>
        <w:tc>
          <w:tcPr>
            <w:tcW w:w="1279" w:type="dxa"/>
          </w:tcPr>
          <w:p w:rsidR="00096A49" w:rsidRPr="00E62B81" w:rsidRDefault="00096A49" w:rsidP="00096A49">
            <w:pPr>
              <w:ind w:left="0"/>
              <w:rPr>
                <w:b/>
                <w:i/>
              </w:rPr>
            </w:pPr>
            <w:r w:rsidRPr="00E62B81">
              <w:rPr>
                <w:b/>
                <w:i/>
              </w:rPr>
              <w:t>Wanneer</w:t>
            </w:r>
          </w:p>
        </w:tc>
      </w:tr>
      <w:tr w:rsidR="00096A49" w:rsidTr="00E62B81">
        <w:tc>
          <w:tcPr>
            <w:tcW w:w="4873" w:type="dxa"/>
          </w:tcPr>
          <w:p w:rsidR="00096A49" w:rsidRDefault="00096A49" w:rsidP="00096A49">
            <w:pPr>
              <w:ind w:left="0"/>
            </w:pPr>
            <w:r>
              <w:t>Beschrijving</w:t>
            </w:r>
          </w:p>
        </w:tc>
        <w:tc>
          <w:tcPr>
            <w:tcW w:w="2959" w:type="dxa"/>
          </w:tcPr>
          <w:p w:rsidR="00096A49" w:rsidRPr="00096A49" w:rsidRDefault="00096A49" w:rsidP="00096A49">
            <w:pPr>
              <w:ind w:left="0"/>
              <w:rPr>
                <w:b/>
              </w:rPr>
            </w:pPr>
            <w:r>
              <w:rPr>
                <w:b/>
              </w:rPr>
              <w:t>Naam</w:t>
            </w:r>
          </w:p>
        </w:tc>
        <w:tc>
          <w:tcPr>
            <w:tcW w:w="1279" w:type="dxa"/>
          </w:tcPr>
          <w:p w:rsidR="00096A49" w:rsidRPr="00096A49" w:rsidRDefault="00096A49" w:rsidP="00096A49">
            <w:pPr>
              <w:ind w:left="0"/>
              <w:rPr>
                <w:i/>
              </w:rPr>
            </w:pPr>
          </w:p>
        </w:tc>
      </w:tr>
      <w:tr w:rsidR="00096A49" w:rsidTr="00E62B81">
        <w:tc>
          <w:tcPr>
            <w:tcW w:w="4873" w:type="dxa"/>
          </w:tcPr>
          <w:p w:rsidR="00096A49" w:rsidRDefault="00096A49" w:rsidP="00096A49">
            <w:pPr>
              <w:ind w:left="0"/>
            </w:pPr>
          </w:p>
        </w:tc>
        <w:tc>
          <w:tcPr>
            <w:tcW w:w="2959" w:type="dxa"/>
          </w:tcPr>
          <w:p w:rsidR="00096A49" w:rsidRPr="00096A49" w:rsidRDefault="00096A49" w:rsidP="00096A49">
            <w:pPr>
              <w:ind w:left="0"/>
              <w:rPr>
                <w:b/>
              </w:rPr>
            </w:pPr>
          </w:p>
        </w:tc>
        <w:tc>
          <w:tcPr>
            <w:tcW w:w="1279" w:type="dxa"/>
          </w:tcPr>
          <w:p w:rsidR="00096A49" w:rsidRPr="00096A49" w:rsidRDefault="00096A49" w:rsidP="00096A49">
            <w:pPr>
              <w:ind w:left="0"/>
              <w:rPr>
                <w:i/>
              </w:rPr>
            </w:pPr>
          </w:p>
        </w:tc>
      </w:tr>
      <w:tr w:rsidR="00096A49" w:rsidTr="00E62B81">
        <w:tc>
          <w:tcPr>
            <w:tcW w:w="4873" w:type="dxa"/>
          </w:tcPr>
          <w:p w:rsidR="00096A49" w:rsidRDefault="00C317BB" w:rsidP="00096A49">
            <w:pPr>
              <w:ind w:left="0"/>
            </w:pPr>
            <w:r>
              <w:t>Aanvullen</w:t>
            </w:r>
            <w:r w:rsidR="00A24E4D">
              <w:t xml:space="preserve"> regelgeving</w:t>
            </w:r>
            <w:r>
              <w:t xml:space="preserve"> met arrangement onder eigen bibliografisch nummer en functie bij mixen</w:t>
            </w:r>
          </w:p>
        </w:tc>
        <w:tc>
          <w:tcPr>
            <w:tcW w:w="2959" w:type="dxa"/>
          </w:tcPr>
          <w:p w:rsidR="00096A49" w:rsidRPr="00096A49" w:rsidRDefault="00A24E4D" w:rsidP="00096A49">
            <w:pPr>
              <w:ind w:left="0"/>
              <w:rPr>
                <w:b/>
              </w:rPr>
            </w:pPr>
            <w:r>
              <w:rPr>
                <w:b/>
              </w:rPr>
              <w:t>Bibnet</w:t>
            </w:r>
          </w:p>
        </w:tc>
        <w:tc>
          <w:tcPr>
            <w:tcW w:w="1279" w:type="dxa"/>
          </w:tcPr>
          <w:p w:rsidR="00096A49" w:rsidRPr="00096A49" w:rsidRDefault="00C317BB" w:rsidP="00096A49">
            <w:pPr>
              <w:ind w:left="0"/>
              <w:rPr>
                <w:i/>
              </w:rPr>
            </w:pPr>
            <w:r>
              <w:rPr>
                <w:i/>
              </w:rPr>
              <w:t>23/04/2013</w:t>
            </w:r>
          </w:p>
        </w:tc>
      </w:tr>
      <w:tr w:rsidR="00096A49" w:rsidTr="00E62B81">
        <w:tc>
          <w:tcPr>
            <w:tcW w:w="4873" w:type="dxa"/>
          </w:tcPr>
          <w:p w:rsidR="00096A49" w:rsidRDefault="004D5223" w:rsidP="00096A49">
            <w:pPr>
              <w:ind w:left="0"/>
            </w:pPr>
            <w:r>
              <w:t>Communicatie bezoek CDR</w:t>
            </w:r>
          </w:p>
        </w:tc>
        <w:tc>
          <w:tcPr>
            <w:tcW w:w="2959" w:type="dxa"/>
          </w:tcPr>
          <w:p w:rsidR="00096A49" w:rsidRPr="00096A49" w:rsidRDefault="004D5223" w:rsidP="00096A49">
            <w:pPr>
              <w:ind w:left="0"/>
              <w:rPr>
                <w:b/>
              </w:rPr>
            </w:pPr>
            <w:r>
              <w:rPr>
                <w:b/>
              </w:rPr>
              <w:t>Bibnet</w:t>
            </w:r>
          </w:p>
        </w:tc>
        <w:tc>
          <w:tcPr>
            <w:tcW w:w="1279" w:type="dxa"/>
          </w:tcPr>
          <w:p w:rsidR="00096A49" w:rsidRPr="00096A49" w:rsidRDefault="00096A49" w:rsidP="00096A49">
            <w:pPr>
              <w:ind w:left="0"/>
              <w:rPr>
                <w:i/>
              </w:rPr>
            </w:pPr>
          </w:p>
        </w:tc>
      </w:tr>
      <w:tr w:rsidR="00096A49" w:rsidTr="00E62B81">
        <w:tc>
          <w:tcPr>
            <w:tcW w:w="4873" w:type="dxa"/>
          </w:tcPr>
          <w:p w:rsidR="00096A49" w:rsidRDefault="00096A49" w:rsidP="00096A49">
            <w:pPr>
              <w:ind w:left="0"/>
            </w:pPr>
          </w:p>
        </w:tc>
        <w:tc>
          <w:tcPr>
            <w:tcW w:w="2959" w:type="dxa"/>
          </w:tcPr>
          <w:p w:rsidR="00096A49" w:rsidRPr="00096A49" w:rsidRDefault="00096A49" w:rsidP="00096A49">
            <w:pPr>
              <w:ind w:left="0"/>
              <w:rPr>
                <w:b/>
              </w:rPr>
            </w:pPr>
          </w:p>
        </w:tc>
        <w:tc>
          <w:tcPr>
            <w:tcW w:w="1279" w:type="dxa"/>
          </w:tcPr>
          <w:p w:rsidR="00096A49" w:rsidRPr="00096A49" w:rsidRDefault="00096A49" w:rsidP="00096A49">
            <w:pPr>
              <w:ind w:left="0"/>
              <w:rPr>
                <w:i/>
              </w:rPr>
            </w:pPr>
          </w:p>
        </w:tc>
      </w:tr>
    </w:tbl>
    <w:p w:rsidR="00096A49" w:rsidRDefault="00096A49" w:rsidP="00C86ED2">
      <w:pPr>
        <w:spacing w:line="240" w:lineRule="auto"/>
        <w:ind w:left="0"/>
        <w:contextualSpacing w:val="0"/>
      </w:pPr>
    </w:p>
    <w:p w:rsidR="00096A49" w:rsidRDefault="00096A49" w:rsidP="00E62B81">
      <w:pPr>
        <w:pStyle w:val="Kop1"/>
      </w:pPr>
      <w:bookmarkStart w:id="8" w:name="_Toc354738771"/>
      <w:r>
        <w:t>Bijlages</w:t>
      </w:r>
      <w:bookmarkEnd w:id="8"/>
    </w:p>
    <w:p w:rsidR="00096A49" w:rsidRPr="00E62B81" w:rsidRDefault="00096A49" w:rsidP="00D26551">
      <w:pPr>
        <w:pStyle w:val="Ballontekst"/>
        <w:rPr>
          <w:rFonts w:asciiTheme="minorHAnsi" w:hAnsiTheme="minorHAnsi" w:cstheme="minorHAnsi"/>
          <w:sz w:val="24"/>
          <w:szCs w:val="24"/>
        </w:rPr>
      </w:pPr>
      <w:r w:rsidRPr="00E62B81">
        <w:rPr>
          <w:rFonts w:asciiTheme="minorHAnsi" w:hAnsiTheme="minorHAnsi" w:cstheme="minorHAnsi"/>
          <w:sz w:val="24"/>
          <w:szCs w:val="24"/>
        </w:rPr>
        <w:t>Aanwezigheden</w:t>
      </w:r>
    </w:p>
    <w:p w:rsidR="002B6E4E" w:rsidRDefault="002B6E4E" w:rsidP="008C2AC2"/>
    <w:p w:rsidR="002C3144" w:rsidRDefault="002C3144" w:rsidP="008C2AC2"/>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2376"/>
        <w:gridCol w:w="2552"/>
        <w:gridCol w:w="1376"/>
      </w:tblGrid>
      <w:tr w:rsidR="00B6193D" w:rsidRPr="00724DC2" w:rsidTr="00C86ED2">
        <w:trPr>
          <w:trHeight w:val="480"/>
          <w:jc w:val="center"/>
        </w:trPr>
        <w:tc>
          <w:tcPr>
            <w:tcW w:w="2376" w:type="dxa"/>
            <w:vAlign w:val="center"/>
          </w:tcPr>
          <w:p w:rsidR="00B6193D" w:rsidRPr="00C86ED2" w:rsidRDefault="00B6193D" w:rsidP="008E6CD7">
            <w:pPr>
              <w:rPr>
                <w:b/>
              </w:rPr>
            </w:pPr>
            <w:r w:rsidRPr="00C86ED2">
              <w:rPr>
                <w:b/>
              </w:rPr>
              <w:t>Naam</w:t>
            </w:r>
          </w:p>
        </w:tc>
        <w:tc>
          <w:tcPr>
            <w:tcW w:w="2552" w:type="dxa"/>
          </w:tcPr>
          <w:p w:rsidR="00B6193D" w:rsidRPr="00C86ED2" w:rsidRDefault="00B6193D" w:rsidP="008E6CD7">
            <w:pPr>
              <w:rPr>
                <w:b/>
              </w:rPr>
            </w:pPr>
            <w:r>
              <w:rPr>
                <w:b/>
              </w:rPr>
              <w:t>Organisatie</w:t>
            </w:r>
          </w:p>
        </w:tc>
        <w:tc>
          <w:tcPr>
            <w:tcW w:w="1376" w:type="dxa"/>
            <w:vAlign w:val="center"/>
          </w:tcPr>
          <w:p w:rsidR="00B6193D" w:rsidRPr="00C86ED2" w:rsidRDefault="00B6193D" w:rsidP="00C86ED2">
            <w:pPr>
              <w:rPr>
                <w:b/>
              </w:rPr>
            </w:pPr>
            <w:r>
              <w:rPr>
                <w:b/>
              </w:rPr>
              <w:t>Aanw./</w:t>
            </w:r>
            <w:r>
              <w:rPr>
                <w:b/>
              </w:rPr>
              <w:br/>
            </w:r>
            <w:proofErr w:type="spellStart"/>
            <w:r>
              <w:rPr>
                <w:b/>
              </w:rPr>
              <w:t>verontsch</w:t>
            </w:r>
            <w:proofErr w:type="spellEnd"/>
            <w:r>
              <w:rPr>
                <w:b/>
              </w:rPr>
              <w:t>.</w:t>
            </w:r>
          </w:p>
        </w:tc>
      </w:tr>
      <w:tr w:rsidR="00B6193D" w:rsidRPr="00724DC2" w:rsidTr="00C86ED2">
        <w:trPr>
          <w:trHeight w:val="480"/>
          <w:jc w:val="center"/>
        </w:trPr>
        <w:tc>
          <w:tcPr>
            <w:tcW w:w="2376" w:type="dxa"/>
            <w:vAlign w:val="center"/>
          </w:tcPr>
          <w:p w:rsidR="00B6193D" w:rsidRPr="00724DC2" w:rsidRDefault="00B6193D" w:rsidP="008E6CD7">
            <w:r>
              <w:t>Dani Pels</w:t>
            </w:r>
          </w:p>
        </w:tc>
        <w:tc>
          <w:tcPr>
            <w:tcW w:w="2552" w:type="dxa"/>
            <w:vAlign w:val="center"/>
          </w:tcPr>
          <w:p w:rsidR="00B6193D" w:rsidRPr="00724DC2" w:rsidRDefault="00B6193D" w:rsidP="008E6CD7">
            <w:r>
              <w:t>Bibliotheek Antwerpen</w:t>
            </w:r>
          </w:p>
        </w:tc>
        <w:tc>
          <w:tcPr>
            <w:tcW w:w="1376" w:type="dxa"/>
            <w:vAlign w:val="center"/>
          </w:tcPr>
          <w:p w:rsidR="00B6193D" w:rsidRPr="00724DC2" w:rsidRDefault="00B6193D" w:rsidP="008E6CD7">
            <w:r>
              <w:t>A</w:t>
            </w:r>
          </w:p>
        </w:tc>
      </w:tr>
      <w:tr w:rsidR="00B6193D" w:rsidRPr="00724DC2" w:rsidTr="00C86ED2">
        <w:trPr>
          <w:trHeight w:val="480"/>
          <w:jc w:val="center"/>
        </w:trPr>
        <w:tc>
          <w:tcPr>
            <w:tcW w:w="2376" w:type="dxa"/>
            <w:vAlign w:val="center"/>
          </w:tcPr>
          <w:p w:rsidR="00B6193D" w:rsidRPr="00724DC2" w:rsidRDefault="00B6193D" w:rsidP="00744430">
            <w:r>
              <w:t>Ann  De</w:t>
            </w:r>
            <w:r w:rsidR="00744430">
              <w:t xml:space="preserve"> </w:t>
            </w:r>
            <w:proofErr w:type="spellStart"/>
            <w:r w:rsidR="00744430">
              <w:t>R</w:t>
            </w:r>
            <w:r>
              <w:t>oey</w:t>
            </w:r>
            <w:proofErr w:type="spellEnd"/>
          </w:p>
        </w:tc>
        <w:tc>
          <w:tcPr>
            <w:tcW w:w="2552" w:type="dxa"/>
            <w:vAlign w:val="center"/>
          </w:tcPr>
          <w:p w:rsidR="00B6193D" w:rsidRPr="00724DC2" w:rsidRDefault="00B6193D" w:rsidP="00B6193D">
            <w:r>
              <w:t>Bibliotheek Antwerpen</w:t>
            </w:r>
          </w:p>
        </w:tc>
        <w:tc>
          <w:tcPr>
            <w:tcW w:w="1376" w:type="dxa"/>
            <w:vAlign w:val="center"/>
          </w:tcPr>
          <w:p w:rsidR="00B6193D" w:rsidRPr="00724DC2" w:rsidRDefault="00B6193D" w:rsidP="008E6CD7">
            <w:r>
              <w:t>A</w:t>
            </w:r>
          </w:p>
        </w:tc>
      </w:tr>
      <w:tr w:rsidR="00B6193D" w:rsidRPr="00724DC2" w:rsidTr="00C86ED2">
        <w:trPr>
          <w:trHeight w:val="480"/>
          <w:jc w:val="center"/>
        </w:trPr>
        <w:tc>
          <w:tcPr>
            <w:tcW w:w="2376" w:type="dxa"/>
            <w:vAlign w:val="center"/>
          </w:tcPr>
          <w:p w:rsidR="00B6193D" w:rsidRPr="00724DC2" w:rsidRDefault="00B6193D" w:rsidP="008E6CD7">
            <w:r>
              <w:t xml:space="preserve">Luc </w:t>
            </w:r>
            <w:proofErr w:type="spellStart"/>
            <w:r>
              <w:t>Gilliaert</w:t>
            </w:r>
            <w:proofErr w:type="spellEnd"/>
          </w:p>
        </w:tc>
        <w:tc>
          <w:tcPr>
            <w:tcW w:w="2552" w:type="dxa"/>
            <w:vAlign w:val="center"/>
          </w:tcPr>
          <w:p w:rsidR="00B6193D" w:rsidRPr="00724DC2" w:rsidRDefault="00B6193D" w:rsidP="00B6193D">
            <w:r w:rsidRPr="00724DC2">
              <w:t xml:space="preserve">Bibliotheek </w:t>
            </w:r>
            <w:r>
              <w:t xml:space="preserve"> Brugge</w:t>
            </w:r>
          </w:p>
        </w:tc>
        <w:tc>
          <w:tcPr>
            <w:tcW w:w="1376" w:type="dxa"/>
            <w:vAlign w:val="center"/>
          </w:tcPr>
          <w:p w:rsidR="00B6193D" w:rsidRPr="00724DC2" w:rsidRDefault="00B6193D" w:rsidP="008E6CD7">
            <w:r>
              <w:t>A</w:t>
            </w:r>
          </w:p>
        </w:tc>
      </w:tr>
      <w:tr w:rsidR="00B6193D" w:rsidRPr="00724DC2" w:rsidTr="00C86ED2">
        <w:trPr>
          <w:trHeight w:val="480"/>
          <w:jc w:val="center"/>
        </w:trPr>
        <w:tc>
          <w:tcPr>
            <w:tcW w:w="2376" w:type="dxa"/>
            <w:vAlign w:val="center"/>
          </w:tcPr>
          <w:p w:rsidR="00B6193D" w:rsidRPr="00724DC2" w:rsidRDefault="00B6193D" w:rsidP="008E6CD7">
            <w:r>
              <w:rPr>
                <w:rFonts w:cs="Tahoma"/>
                <w:szCs w:val="20"/>
              </w:rPr>
              <w:t xml:space="preserve">Martine </w:t>
            </w:r>
            <w:proofErr w:type="spellStart"/>
            <w:r>
              <w:rPr>
                <w:rFonts w:cs="Tahoma"/>
                <w:szCs w:val="20"/>
              </w:rPr>
              <w:t>Vanacker</w:t>
            </w:r>
            <w:proofErr w:type="spellEnd"/>
          </w:p>
        </w:tc>
        <w:tc>
          <w:tcPr>
            <w:tcW w:w="2552" w:type="dxa"/>
            <w:vAlign w:val="center"/>
          </w:tcPr>
          <w:p w:rsidR="00B6193D" w:rsidRPr="00724DC2" w:rsidRDefault="00B6193D" w:rsidP="008E6CD7">
            <w:r>
              <w:t>Muntpunt</w:t>
            </w:r>
          </w:p>
        </w:tc>
        <w:tc>
          <w:tcPr>
            <w:tcW w:w="1376" w:type="dxa"/>
            <w:vAlign w:val="center"/>
          </w:tcPr>
          <w:p w:rsidR="00B6193D" w:rsidRPr="00724DC2" w:rsidRDefault="00B6193D" w:rsidP="008E6CD7">
            <w:r>
              <w:t>A</w:t>
            </w:r>
          </w:p>
        </w:tc>
      </w:tr>
      <w:tr w:rsidR="00C0494B" w:rsidRPr="00724DC2" w:rsidTr="00C86ED2">
        <w:trPr>
          <w:trHeight w:val="480"/>
          <w:jc w:val="center"/>
        </w:trPr>
        <w:tc>
          <w:tcPr>
            <w:tcW w:w="2376" w:type="dxa"/>
            <w:vAlign w:val="center"/>
          </w:tcPr>
          <w:p w:rsidR="00C0494B" w:rsidRDefault="00C0494B" w:rsidP="008E6CD7">
            <w:pPr>
              <w:rPr>
                <w:rFonts w:cs="Tahoma"/>
                <w:szCs w:val="20"/>
              </w:rPr>
            </w:pPr>
            <w:r>
              <w:rPr>
                <w:rFonts w:cs="Tahoma"/>
                <w:szCs w:val="20"/>
              </w:rPr>
              <w:t>Stefan Vreven</w:t>
            </w:r>
          </w:p>
        </w:tc>
        <w:tc>
          <w:tcPr>
            <w:tcW w:w="2552" w:type="dxa"/>
            <w:vAlign w:val="center"/>
          </w:tcPr>
          <w:p w:rsidR="00C0494B" w:rsidRDefault="00C0494B" w:rsidP="008E6CD7">
            <w:r>
              <w:t>Muntpunt</w:t>
            </w:r>
          </w:p>
        </w:tc>
        <w:tc>
          <w:tcPr>
            <w:tcW w:w="1376" w:type="dxa"/>
            <w:vAlign w:val="center"/>
          </w:tcPr>
          <w:p w:rsidR="00C0494B" w:rsidRDefault="00C0494B" w:rsidP="008E6CD7">
            <w:r>
              <w:t>V</w:t>
            </w:r>
          </w:p>
        </w:tc>
      </w:tr>
      <w:tr w:rsidR="00B6193D" w:rsidRPr="00724DC2" w:rsidTr="00C86ED2">
        <w:trPr>
          <w:trHeight w:val="480"/>
          <w:jc w:val="center"/>
        </w:trPr>
        <w:tc>
          <w:tcPr>
            <w:tcW w:w="2376" w:type="dxa"/>
            <w:vAlign w:val="center"/>
          </w:tcPr>
          <w:p w:rsidR="00B6193D" w:rsidRPr="00724DC2" w:rsidRDefault="00B6193D" w:rsidP="008E6CD7">
            <w:r>
              <w:t xml:space="preserve">Tine </w:t>
            </w:r>
            <w:proofErr w:type="spellStart"/>
            <w:r>
              <w:t>Englebert</w:t>
            </w:r>
            <w:proofErr w:type="spellEnd"/>
          </w:p>
        </w:tc>
        <w:tc>
          <w:tcPr>
            <w:tcW w:w="2552" w:type="dxa"/>
            <w:vAlign w:val="center"/>
          </w:tcPr>
          <w:p w:rsidR="00B6193D" w:rsidRPr="00724DC2" w:rsidRDefault="00B6193D" w:rsidP="008E6CD7">
            <w:r>
              <w:t>Bibliotheek Gent</w:t>
            </w:r>
          </w:p>
        </w:tc>
        <w:tc>
          <w:tcPr>
            <w:tcW w:w="1376" w:type="dxa"/>
            <w:vAlign w:val="center"/>
          </w:tcPr>
          <w:p w:rsidR="00B6193D" w:rsidRPr="00724DC2" w:rsidRDefault="00B6193D" w:rsidP="008E6CD7">
            <w:r>
              <w:t>A</w:t>
            </w:r>
          </w:p>
        </w:tc>
      </w:tr>
      <w:tr w:rsidR="00B6193D" w:rsidRPr="00724DC2" w:rsidTr="00C86ED2">
        <w:trPr>
          <w:trHeight w:val="480"/>
          <w:jc w:val="center"/>
        </w:trPr>
        <w:tc>
          <w:tcPr>
            <w:tcW w:w="2376" w:type="dxa"/>
            <w:vAlign w:val="center"/>
          </w:tcPr>
          <w:p w:rsidR="00B6193D" w:rsidRPr="00724DC2" w:rsidRDefault="00B6193D" w:rsidP="008E6CD7">
            <w:r>
              <w:rPr>
                <w:rFonts w:cs="Tahoma"/>
                <w:szCs w:val="20"/>
              </w:rPr>
              <w:t xml:space="preserve">David </w:t>
            </w:r>
            <w:proofErr w:type="spellStart"/>
            <w:r>
              <w:rPr>
                <w:rFonts w:cs="Tahoma"/>
                <w:szCs w:val="20"/>
              </w:rPr>
              <w:t>Debaecke</w:t>
            </w:r>
            <w:proofErr w:type="spellEnd"/>
          </w:p>
        </w:tc>
        <w:tc>
          <w:tcPr>
            <w:tcW w:w="2552" w:type="dxa"/>
            <w:vAlign w:val="center"/>
          </w:tcPr>
          <w:p w:rsidR="00B6193D" w:rsidRPr="00724DC2" w:rsidRDefault="00B6193D" w:rsidP="008E6CD7">
            <w:r>
              <w:t>Bibliotheek Gent</w:t>
            </w:r>
          </w:p>
        </w:tc>
        <w:tc>
          <w:tcPr>
            <w:tcW w:w="1376" w:type="dxa"/>
            <w:vAlign w:val="center"/>
          </w:tcPr>
          <w:p w:rsidR="00B6193D" w:rsidRPr="00724DC2" w:rsidRDefault="00B6193D" w:rsidP="008E6CD7">
            <w:r>
              <w:t>V</w:t>
            </w:r>
          </w:p>
        </w:tc>
      </w:tr>
      <w:tr w:rsidR="00B6193D" w:rsidRPr="00724DC2" w:rsidTr="00C86ED2">
        <w:trPr>
          <w:trHeight w:val="480"/>
          <w:jc w:val="center"/>
        </w:trPr>
        <w:tc>
          <w:tcPr>
            <w:tcW w:w="2376" w:type="dxa"/>
            <w:vAlign w:val="center"/>
          </w:tcPr>
          <w:p w:rsidR="00B6193D" w:rsidRPr="00724DC2" w:rsidRDefault="00B6193D" w:rsidP="008E6CD7">
            <w:r>
              <w:rPr>
                <w:rFonts w:cs="Tahoma"/>
                <w:szCs w:val="20"/>
              </w:rPr>
              <w:t>Nadine Van Hamme</w:t>
            </w:r>
          </w:p>
        </w:tc>
        <w:tc>
          <w:tcPr>
            <w:tcW w:w="2552" w:type="dxa"/>
            <w:vAlign w:val="center"/>
          </w:tcPr>
          <w:p w:rsidR="00B6193D" w:rsidRPr="00724DC2" w:rsidRDefault="00B6193D" w:rsidP="008E6CD7">
            <w:r w:rsidRPr="00724DC2">
              <w:t>Bibliotheek Gent</w:t>
            </w:r>
          </w:p>
        </w:tc>
        <w:tc>
          <w:tcPr>
            <w:tcW w:w="1376" w:type="dxa"/>
            <w:vAlign w:val="center"/>
          </w:tcPr>
          <w:p w:rsidR="00B6193D" w:rsidRPr="00724DC2" w:rsidRDefault="00B6193D" w:rsidP="008E6CD7">
            <w:r>
              <w:t>A</w:t>
            </w:r>
          </w:p>
        </w:tc>
      </w:tr>
      <w:tr w:rsidR="00B6193D" w:rsidRPr="00724DC2" w:rsidTr="00C86ED2">
        <w:trPr>
          <w:trHeight w:val="480"/>
          <w:jc w:val="center"/>
        </w:trPr>
        <w:tc>
          <w:tcPr>
            <w:tcW w:w="2376" w:type="dxa"/>
            <w:vAlign w:val="center"/>
          </w:tcPr>
          <w:p w:rsidR="00B6193D" w:rsidRPr="00724DC2" w:rsidRDefault="00A66066" w:rsidP="008E6CD7">
            <w:r>
              <w:rPr>
                <w:rFonts w:cs="Tahoma"/>
                <w:szCs w:val="20"/>
              </w:rPr>
              <w:t>G</w:t>
            </w:r>
            <w:r w:rsidR="00744430">
              <w:rPr>
                <w:rFonts w:cs="Tahoma"/>
                <w:szCs w:val="20"/>
              </w:rPr>
              <w:t>ü</w:t>
            </w:r>
            <w:r>
              <w:rPr>
                <w:rFonts w:cs="Tahoma"/>
                <w:szCs w:val="20"/>
              </w:rPr>
              <w:t>nther Closset</w:t>
            </w:r>
          </w:p>
        </w:tc>
        <w:tc>
          <w:tcPr>
            <w:tcW w:w="2552" w:type="dxa"/>
            <w:vAlign w:val="center"/>
          </w:tcPr>
          <w:p w:rsidR="00B6193D" w:rsidRPr="00724DC2" w:rsidRDefault="00B6193D" w:rsidP="008E6CD7">
            <w:r w:rsidRPr="00724DC2">
              <w:t>Bibliotheek Hasselt</w:t>
            </w:r>
          </w:p>
        </w:tc>
        <w:tc>
          <w:tcPr>
            <w:tcW w:w="1376" w:type="dxa"/>
            <w:vAlign w:val="center"/>
          </w:tcPr>
          <w:p w:rsidR="00B6193D" w:rsidRPr="00724DC2" w:rsidRDefault="00C0494B" w:rsidP="008E6CD7">
            <w:r>
              <w:t>A</w:t>
            </w:r>
          </w:p>
        </w:tc>
      </w:tr>
      <w:tr w:rsidR="00B6193D" w:rsidRPr="00724DC2" w:rsidTr="00C86ED2">
        <w:trPr>
          <w:trHeight w:val="480"/>
          <w:jc w:val="center"/>
        </w:trPr>
        <w:tc>
          <w:tcPr>
            <w:tcW w:w="2376" w:type="dxa"/>
            <w:vAlign w:val="center"/>
          </w:tcPr>
          <w:p w:rsidR="00B6193D" w:rsidRPr="00724DC2" w:rsidRDefault="00A66066" w:rsidP="008E6CD7">
            <w:r>
              <w:rPr>
                <w:rFonts w:cs="Tahoma"/>
                <w:szCs w:val="20"/>
              </w:rPr>
              <w:t>Carine Radoes</w:t>
            </w:r>
          </w:p>
        </w:tc>
        <w:tc>
          <w:tcPr>
            <w:tcW w:w="2552" w:type="dxa"/>
            <w:vAlign w:val="center"/>
          </w:tcPr>
          <w:p w:rsidR="00B6193D" w:rsidRPr="00724DC2" w:rsidRDefault="00B6193D" w:rsidP="008E6CD7">
            <w:r w:rsidRPr="00724DC2">
              <w:t xml:space="preserve">Bibliotheek </w:t>
            </w:r>
            <w:r w:rsidR="00A66066">
              <w:t>Hasselt</w:t>
            </w:r>
          </w:p>
        </w:tc>
        <w:tc>
          <w:tcPr>
            <w:tcW w:w="1376" w:type="dxa"/>
            <w:vAlign w:val="center"/>
          </w:tcPr>
          <w:p w:rsidR="00B6193D" w:rsidRPr="00724DC2" w:rsidRDefault="00A66066" w:rsidP="008E6CD7">
            <w:r>
              <w:t>A</w:t>
            </w:r>
          </w:p>
        </w:tc>
      </w:tr>
      <w:tr w:rsidR="00B6193D" w:rsidRPr="00724DC2" w:rsidTr="00C86ED2">
        <w:trPr>
          <w:trHeight w:val="480"/>
          <w:jc w:val="center"/>
        </w:trPr>
        <w:tc>
          <w:tcPr>
            <w:tcW w:w="2376" w:type="dxa"/>
            <w:vAlign w:val="center"/>
          </w:tcPr>
          <w:p w:rsidR="00B6193D" w:rsidRPr="00724DC2" w:rsidRDefault="00A66066" w:rsidP="008E6CD7">
            <w:proofErr w:type="spellStart"/>
            <w:r>
              <w:rPr>
                <w:rFonts w:cs="Tahoma"/>
                <w:szCs w:val="20"/>
              </w:rPr>
              <w:t>Rie</w:t>
            </w:r>
            <w:proofErr w:type="spellEnd"/>
            <w:r>
              <w:rPr>
                <w:rFonts w:cs="Tahoma"/>
                <w:szCs w:val="20"/>
              </w:rPr>
              <w:t xml:space="preserve"> </w:t>
            </w:r>
            <w:proofErr w:type="spellStart"/>
            <w:r>
              <w:rPr>
                <w:rFonts w:cs="Tahoma"/>
                <w:szCs w:val="20"/>
              </w:rPr>
              <w:t>Meeuwssen</w:t>
            </w:r>
            <w:proofErr w:type="spellEnd"/>
          </w:p>
        </w:tc>
        <w:tc>
          <w:tcPr>
            <w:tcW w:w="2552" w:type="dxa"/>
            <w:vAlign w:val="center"/>
          </w:tcPr>
          <w:p w:rsidR="00B6193D" w:rsidRPr="00724DC2" w:rsidRDefault="00A66066" w:rsidP="008E6CD7">
            <w:r>
              <w:t>Bibliotheek Leuven</w:t>
            </w:r>
          </w:p>
        </w:tc>
        <w:tc>
          <w:tcPr>
            <w:tcW w:w="1376" w:type="dxa"/>
            <w:vAlign w:val="center"/>
          </w:tcPr>
          <w:p w:rsidR="00B6193D" w:rsidRPr="00724DC2" w:rsidRDefault="00A66066" w:rsidP="008E6CD7">
            <w:r>
              <w:t>A</w:t>
            </w:r>
          </w:p>
        </w:tc>
      </w:tr>
      <w:tr w:rsidR="00B6193D" w:rsidRPr="00724DC2" w:rsidTr="00C86ED2">
        <w:trPr>
          <w:trHeight w:val="480"/>
          <w:jc w:val="center"/>
        </w:trPr>
        <w:tc>
          <w:tcPr>
            <w:tcW w:w="2376" w:type="dxa"/>
            <w:vAlign w:val="center"/>
          </w:tcPr>
          <w:p w:rsidR="00B6193D" w:rsidRPr="00724DC2" w:rsidRDefault="00C0494B" w:rsidP="008E6CD7">
            <w:r>
              <w:rPr>
                <w:rFonts w:cs="Tahoma"/>
                <w:szCs w:val="20"/>
              </w:rPr>
              <w:t>Lies Peeters</w:t>
            </w:r>
          </w:p>
        </w:tc>
        <w:tc>
          <w:tcPr>
            <w:tcW w:w="2552" w:type="dxa"/>
            <w:vAlign w:val="center"/>
          </w:tcPr>
          <w:p w:rsidR="00B6193D" w:rsidRPr="00724DC2" w:rsidRDefault="00C0494B" w:rsidP="008E6CD7">
            <w:r>
              <w:t>Bibliotheek Leuven</w:t>
            </w:r>
          </w:p>
        </w:tc>
        <w:tc>
          <w:tcPr>
            <w:tcW w:w="1376" w:type="dxa"/>
            <w:vAlign w:val="center"/>
          </w:tcPr>
          <w:p w:rsidR="00B6193D" w:rsidRPr="00724DC2" w:rsidRDefault="00C0494B" w:rsidP="008E6CD7">
            <w:r>
              <w:t>A</w:t>
            </w:r>
          </w:p>
        </w:tc>
      </w:tr>
      <w:tr w:rsidR="00C0494B" w:rsidRPr="00724DC2" w:rsidTr="00C86ED2">
        <w:trPr>
          <w:trHeight w:val="480"/>
          <w:jc w:val="center"/>
        </w:trPr>
        <w:tc>
          <w:tcPr>
            <w:tcW w:w="2376" w:type="dxa"/>
            <w:vAlign w:val="center"/>
          </w:tcPr>
          <w:p w:rsidR="00C0494B" w:rsidRDefault="00C0494B" w:rsidP="008E6CD7">
            <w:pPr>
              <w:rPr>
                <w:rFonts w:cs="Tahoma"/>
                <w:szCs w:val="20"/>
              </w:rPr>
            </w:pPr>
            <w:r>
              <w:rPr>
                <w:rFonts w:cs="Tahoma"/>
                <w:szCs w:val="20"/>
              </w:rPr>
              <w:t>Rosa Matthys</w:t>
            </w:r>
          </w:p>
        </w:tc>
        <w:tc>
          <w:tcPr>
            <w:tcW w:w="2552" w:type="dxa"/>
            <w:vAlign w:val="center"/>
          </w:tcPr>
          <w:p w:rsidR="00C0494B" w:rsidRDefault="00C0494B" w:rsidP="008E6CD7">
            <w:r>
              <w:t>Bibnet</w:t>
            </w:r>
          </w:p>
        </w:tc>
        <w:tc>
          <w:tcPr>
            <w:tcW w:w="1376" w:type="dxa"/>
            <w:vAlign w:val="center"/>
          </w:tcPr>
          <w:p w:rsidR="00C0494B" w:rsidRDefault="00C0494B" w:rsidP="008E6CD7">
            <w:r>
              <w:t>A</w:t>
            </w:r>
          </w:p>
        </w:tc>
      </w:tr>
      <w:tr w:rsidR="00C0494B" w:rsidRPr="00724DC2" w:rsidTr="00C86ED2">
        <w:trPr>
          <w:trHeight w:val="480"/>
          <w:jc w:val="center"/>
        </w:trPr>
        <w:tc>
          <w:tcPr>
            <w:tcW w:w="2376" w:type="dxa"/>
            <w:vAlign w:val="center"/>
          </w:tcPr>
          <w:p w:rsidR="00C0494B" w:rsidRDefault="00C0494B" w:rsidP="008E6CD7">
            <w:pPr>
              <w:rPr>
                <w:rFonts w:cs="Tahoma"/>
                <w:szCs w:val="20"/>
              </w:rPr>
            </w:pPr>
            <w:r>
              <w:rPr>
                <w:rFonts w:cs="Tahoma"/>
                <w:szCs w:val="20"/>
              </w:rPr>
              <w:t xml:space="preserve">Gwenny </w:t>
            </w:r>
            <w:proofErr w:type="spellStart"/>
            <w:r>
              <w:rPr>
                <w:rFonts w:cs="Tahoma"/>
                <w:szCs w:val="20"/>
              </w:rPr>
              <w:t>Vlaemynck</w:t>
            </w:r>
            <w:proofErr w:type="spellEnd"/>
          </w:p>
        </w:tc>
        <w:tc>
          <w:tcPr>
            <w:tcW w:w="2552" w:type="dxa"/>
            <w:vAlign w:val="center"/>
          </w:tcPr>
          <w:p w:rsidR="00C0494B" w:rsidRDefault="00C0494B" w:rsidP="008E6CD7">
            <w:r>
              <w:t>Bibnet</w:t>
            </w:r>
          </w:p>
        </w:tc>
        <w:tc>
          <w:tcPr>
            <w:tcW w:w="1376" w:type="dxa"/>
            <w:vAlign w:val="center"/>
          </w:tcPr>
          <w:p w:rsidR="00C0494B" w:rsidRDefault="00C0494B" w:rsidP="008E6CD7">
            <w:r>
              <w:t>A</w:t>
            </w:r>
          </w:p>
        </w:tc>
      </w:tr>
      <w:tr w:rsidR="001F21CD" w:rsidRPr="00724DC2" w:rsidTr="00C86ED2">
        <w:trPr>
          <w:trHeight w:val="480"/>
          <w:jc w:val="center"/>
        </w:trPr>
        <w:tc>
          <w:tcPr>
            <w:tcW w:w="2376" w:type="dxa"/>
            <w:vAlign w:val="center"/>
          </w:tcPr>
          <w:p w:rsidR="001F21CD" w:rsidRDefault="001F21CD" w:rsidP="008E6CD7">
            <w:pPr>
              <w:rPr>
                <w:rFonts w:cs="Tahoma"/>
                <w:szCs w:val="20"/>
              </w:rPr>
            </w:pPr>
            <w:r>
              <w:rPr>
                <w:rFonts w:cs="Tahoma"/>
                <w:szCs w:val="20"/>
              </w:rPr>
              <w:t>Machteld Sohier</w:t>
            </w:r>
          </w:p>
        </w:tc>
        <w:tc>
          <w:tcPr>
            <w:tcW w:w="2552" w:type="dxa"/>
            <w:vAlign w:val="center"/>
          </w:tcPr>
          <w:p w:rsidR="001F21CD" w:rsidRDefault="001F21CD" w:rsidP="008E6CD7">
            <w:r>
              <w:t>Bibnet</w:t>
            </w:r>
          </w:p>
        </w:tc>
        <w:tc>
          <w:tcPr>
            <w:tcW w:w="1376" w:type="dxa"/>
            <w:vAlign w:val="center"/>
          </w:tcPr>
          <w:p w:rsidR="001F21CD" w:rsidRDefault="001F21CD" w:rsidP="008E6CD7">
            <w:r>
              <w:t>A</w:t>
            </w:r>
          </w:p>
        </w:tc>
      </w:tr>
      <w:tr w:rsidR="00B6193D" w:rsidRPr="00724DC2" w:rsidTr="00C86ED2">
        <w:trPr>
          <w:trHeight w:val="480"/>
          <w:jc w:val="center"/>
        </w:trPr>
        <w:tc>
          <w:tcPr>
            <w:tcW w:w="2376" w:type="dxa"/>
            <w:vAlign w:val="center"/>
          </w:tcPr>
          <w:p w:rsidR="00B6193D" w:rsidRDefault="00C0494B" w:rsidP="008E6CD7">
            <w:r>
              <w:rPr>
                <w:rFonts w:cs="Tahoma"/>
                <w:szCs w:val="20"/>
              </w:rPr>
              <w:t xml:space="preserve">Els </w:t>
            </w:r>
            <w:proofErr w:type="spellStart"/>
            <w:r>
              <w:rPr>
                <w:rFonts w:cs="Tahoma"/>
                <w:szCs w:val="20"/>
              </w:rPr>
              <w:t>Patoor</w:t>
            </w:r>
            <w:proofErr w:type="spellEnd"/>
          </w:p>
        </w:tc>
        <w:tc>
          <w:tcPr>
            <w:tcW w:w="2552" w:type="dxa"/>
            <w:vAlign w:val="center"/>
          </w:tcPr>
          <w:p w:rsidR="00B6193D" w:rsidRDefault="00B6193D" w:rsidP="00C0494B">
            <w:r>
              <w:t xml:space="preserve">PBS </w:t>
            </w:r>
            <w:r w:rsidR="00C0494B">
              <w:t>Brussel</w:t>
            </w:r>
          </w:p>
        </w:tc>
        <w:tc>
          <w:tcPr>
            <w:tcW w:w="1376" w:type="dxa"/>
            <w:vAlign w:val="center"/>
          </w:tcPr>
          <w:p w:rsidR="00B6193D" w:rsidRDefault="00C0494B" w:rsidP="008E6CD7">
            <w:r>
              <w:t>A</w:t>
            </w:r>
          </w:p>
        </w:tc>
      </w:tr>
      <w:tr w:rsidR="00B6193D" w:rsidRPr="00724DC2" w:rsidTr="00C86ED2">
        <w:trPr>
          <w:trHeight w:val="480"/>
          <w:jc w:val="center"/>
        </w:trPr>
        <w:tc>
          <w:tcPr>
            <w:tcW w:w="2376" w:type="dxa"/>
            <w:vAlign w:val="center"/>
          </w:tcPr>
          <w:p w:rsidR="00B6193D" w:rsidRDefault="00C0494B" w:rsidP="008E6CD7">
            <w:r>
              <w:rPr>
                <w:rFonts w:cs="Tahoma"/>
                <w:szCs w:val="20"/>
              </w:rPr>
              <w:t xml:space="preserve">Kim </w:t>
            </w:r>
            <w:proofErr w:type="spellStart"/>
            <w:r>
              <w:rPr>
                <w:rFonts w:cs="Tahoma"/>
                <w:szCs w:val="20"/>
              </w:rPr>
              <w:t>Verhegge</w:t>
            </w:r>
            <w:proofErr w:type="spellEnd"/>
          </w:p>
        </w:tc>
        <w:tc>
          <w:tcPr>
            <w:tcW w:w="2552" w:type="dxa"/>
            <w:vAlign w:val="center"/>
          </w:tcPr>
          <w:p w:rsidR="00B6193D" w:rsidRDefault="00B6193D" w:rsidP="00C0494B">
            <w:r>
              <w:t xml:space="preserve">PBS </w:t>
            </w:r>
            <w:r w:rsidR="00C0494B">
              <w:t>West-Vlaanderen</w:t>
            </w:r>
          </w:p>
        </w:tc>
        <w:tc>
          <w:tcPr>
            <w:tcW w:w="1376" w:type="dxa"/>
            <w:vAlign w:val="center"/>
          </w:tcPr>
          <w:p w:rsidR="00B6193D" w:rsidRDefault="00C0494B" w:rsidP="008E6CD7">
            <w:r>
              <w:t>V</w:t>
            </w:r>
          </w:p>
        </w:tc>
      </w:tr>
      <w:tr w:rsidR="00B6193D" w:rsidRPr="00724DC2" w:rsidTr="00C86ED2">
        <w:trPr>
          <w:trHeight w:val="480"/>
          <w:jc w:val="center"/>
        </w:trPr>
        <w:tc>
          <w:tcPr>
            <w:tcW w:w="2376" w:type="dxa"/>
            <w:vAlign w:val="center"/>
          </w:tcPr>
          <w:p w:rsidR="00B6193D" w:rsidRDefault="00B6193D" w:rsidP="008E6CD7">
            <w:r>
              <w:t xml:space="preserve">Hilde </w:t>
            </w:r>
            <w:proofErr w:type="spellStart"/>
            <w:r>
              <w:t>Vandeput</w:t>
            </w:r>
            <w:proofErr w:type="spellEnd"/>
          </w:p>
        </w:tc>
        <w:tc>
          <w:tcPr>
            <w:tcW w:w="2552" w:type="dxa"/>
            <w:vAlign w:val="center"/>
          </w:tcPr>
          <w:p w:rsidR="00B6193D" w:rsidRDefault="00B6193D" w:rsidP="008E6CD7">
            <w:r>
              <w:t>PBS Limburg</w:t>
            </w:r>
          </w:p>
        </w:tc>
        <w:tc>
          <w:tcPr>
            <w:tcW w:w="1376" w:type="dxa"/>
            <w:vAlign w:val="center"/>
          </w:tcPr>
          <w:p w:rsidR="00B6193D" w:rsidRDefault="00C0494B" w:rsidP="008E6CD7">
            <w:r>
              <w:t>A</w:t>
            </w:r>
          </w:p>
        </w:tc>
      </w:tr>
      <w:tr w:rsidR="00B6193D" w:rsidRPr="00724DC2" w:rsidTr="00C86ED2">
        <w:trPr>
          <w:trHeight w:val="480"/>
          <w:jc w:val="center"/>
        </w:trPr>
        <w:tc>
          <w:tcPr>
            <w:tcW w:w="2376" w:type="dxa"/>
            <w:vAlign w:val="center"/>
          </w:tcPr>
          <w:p w:rsidR="00B6193D" w:rsidRPr="00724DC2" w:rsidRDefault="00C0494B" w:rsidP="008E6CD7">
            <w:r>
              <w:t>Eline De Neef</w:t>
            </w:r>
          </w:p>
        </w:tc>
        <w:tc>
          <w:tcPr>
            <w:tcW w:w="2552" w:type="dxa"/>
            <w:vAlign w:val="center"/>
          </w:tcPr>
          <w:p w:rsidR="00B6193D" w:rsidRPr="00724DC2" w:rsidRDefault="00B6193D" w:rsidP="008E6CD7">
            <w:r>
              <w:t>PBS Oost-Vlaanderen</w:t>
            </w:r>
          </w:p>
        </w:tc>
        <w:tc>
          <w:tcPr>
            <w:tcW w:w="1376" w:type="dxa"/>
            <w:vAlign w:val="center"/>
          </w:tcPr>
          <w:p w:rsidR="00B6193D" w:rsidRPr="00724DC2" w:rsidRDefault="00C0494B" w:rsidP="008E6CD7">
            <w:r>
              <w:t>A</w:t>
            </w:r>
          </w:p>
        </w:tc>
      </w:tr>
      <w:tr w:rsidR="00B6193D" w:rsidRPr="00724DC2" w:rsidTr="00C86ED2">
        <w:trPr>
          <w:trHeight w:val="480"/>
          <w:jc w:val="center"/>
        </w:trPr>
        <w:tc>
          <w:tcPr>
            <w:tcW w:w="2376" w:type="dxa"/>
            <w:vAlign w:val="center"/>
          </w:tcPr>
          <w:p w:rsidR="00B6193D" w:rsidRDefault="00C0494B" w:rsidP="008E6CD7">
            <w:r>
              <w:t>Guy Cools</w:t>
            </w:r>
          </w:p>
        </w:tc>
        <w:tc>
          <w:tcPr>
            <w:tcW w:w="2552" w:type="dxa"/>
            <w:vAlign w:val="center"/>
          </w:tcPr>
          <w:p w:rsidR="00B6193D" w:rsidRDefault="00B6193D" w:rsidP="008E6CD7">
            <w:r>
              <w:t>PBS Vlaams-Brabant</w:t>
            </w:r>
          </w:p>
        </w:tc>
        <w:tc>
          <w:tcPr>
            <w:tcW w:w="1376" w:type="dxa"/>
            <w:vAlign w:val="center"/>
          </w:tcPr>
          <w:p w:rsidR="00B6193D" w:rsidRDefault="00C0494B" w:rsidP="008E6CD7">
            <w:r>
              <w:t>A</w:t>
            </w:r>
          </w:p>
        </w:tc>
      </w:tr>
      <w:tr w:rsidR="00B6193D" w:rsidRPr="00724DC2" w:rsidTr="00C86ED2">
        <w:trPr>
          <w:trHeight w:val="480"/>
          <w:jc w:val="center"/>
        </w:trPr>
        <w:tc>
          <w:tcPr>
            <w:tcW w:w="2376" w:type="dxa"/>
            <w:vAlign w:val="center"/>
          </w:tcPr>
          <w:p w:rsidR="00B6193D" w:rsidRPr="00724DC2" w:rsidRDefault="00C0494B" w:rsidP="008E6CD7">
            <w:proofErr w:type="spellStart"/>
            <w:r>
              <w:t>Nini</w:t>
            </w:r>
            <w:proofErr w:type="spellEnd"/>
            <w:r>
              <w:t xml:space="preserve"> </w:t>
            </w:r>
            <w:proofErr w:type="spellStart"/>
            <w:r>
              <w:t>Vranken</w:t>
            </w:r>
            <w:proofErr w:type="spellEnd"/>
          </w:p>
        </w:tc>
        <w:tc>
          <w:tcPr>
            <w:tcW w:w="2552" w:type="dxa"/>
            <w:vAlign w:val="center"/>
          </w:tcPr>
          <w:p w:rsidR="00B6193D" w:rsidRPr="00724DC2" w:rsidRDefault="00C0494B" w:rsidP="008E6CD7">
            <w:r>
              <w:t>PBS Antwerpen</w:t>
            </w:r>
          </w:p>
        </w:tc>
        <w:tc>
          <w:tcPr>
            <w:tcW w:w="1376" w:type="dxa"/>
            <w:vAlign w:val="center"/>
          </w:tcPr>
          <w:p w:rsidR="00B6193D" w:rsidRPr="00724DC2" w:rsidRDefault="00C0494B" w:rsidP="008E6CD7">
            <w:r>
              <w:t>V</w:t>
            </w:r>
          </w:p>
        </w:tc>
      </w:tr>
      <w:tr w:rsidR="00B6193D" w:rsidRPr="00724DC2" w:rsidTr="00C86ED2">
        <w:trPr>
          <w:trHeight w:val="480"/>
          <w:jc w:val="center"/>
        </w:trPr>
        <w:tc>
          <w:tcPr>
            <w:tcW w:w="2376" w:type="dxa"/>
            <w:vAlign w:val="center"/>
          </w:tcPr>
          <w:p w:rsidR="00B6193D" w:rsidRPr="00724DC2" w:rsidRDefault="00B6193D" w:rsidP="008E6CD7"/>
        </w:tc>
        <w:tc>
          <w:tcPr>
            <w:tcW w:w="2552" w:type="dxa"/>
            <w:vAlign w:val="center"/>
          </w:tcPr>
          <w:p w:rsidR="00B6193D" w:rsidRPr="00724DC2" w:rsidRDefault="00B6193D" w:rsidP="008E6CD7"/>
        </w:tc>
        <w:tc>
          <w:tcPr>
            <w:tcW w:w="1376" w:type="dxa"/>
            <w:vAlign w:val="center"/>
          </w:tcPr>
          <w:p w:rsidR="00B6193D" w:rsidRPr="00724DC2" w:rsidRDefault="00B6193D" w:rsidP="008E6CD7"/>
        </w:tc>
      </w:tr>
    </w:tbl>
    <w:p w:rsidR="002C3144" w:rsidRDefault="002C3144" w:rsidP="008C2AC2"/>
    <w:p w:rsidR="00C86ED2" w:rsidRDefault="00C86ED2">
      <w:pPr>
        <w:spacing w:line="240" w:lineRule="auto"/>
        <w:ind w:left="0"/>
        <w:contextualSpacing w:val="0"/>
      </w:pPr>
    </w:p>
    <w:sectPr w:rsidR="00C86ED2" w:rsidSect="002F110B">
      <w:headerReference w:type="default" r:id="rId14"/>
      <w:footerReference w:type="even" r:id="rId15"/>
      <w:footerReference w:type="default" r:id="rId16"/>
      <w:headerReference w:type="first" r:id="rId17"/>
      <w:pgSz w:w="11899" w:h="16838"/>
      <w:pgMar w:top="1664" w:right="1417" w:bottom="1417" w:left="1417" w:header="708" w:footer="5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03" w:rsidRDefault="00311803">
      <w:r>
        <w:separator/>
      </w:r>
    </w:p>
  </w:endnote>
  <w:endnote w:type="continuationSeparator" w:id="0">
    <w:p w:rsidR="00311803" w:rsidRDefault="0031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3" w:rsidRDefault="00311803" w:rsidP="00F04B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11803" w:rsidRDefault="00311803" w:rsidP="00F04B5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3" w:rsidRPr="006E7907" w:rsidRDefault="00311803" w:rsidP="002F110B">
    <w:pPr>
      <w:pStyle w:val="Voettekst"/>
      <w:tabs>
        <w:tab w:val="clear" w:pos="8640"/>
        <w:tab w:val="right" w:pos="9072"/>
      </w:tabs>
      <w:ind w:right="-7"/>
      <w:jc w:val="right"/>
      <w:rPr>
        <w:lang w:val="en-US"/>
      </w:rPr>
    </w:pPr>
    <w:r>
      <w:t xml:space="preserve">Bibnet Bibliografisch Centrum </w:t>
    </w:r>
    <w:r>
      <w:fldChar w:fldCharType="begin"/>
    </w:r>
    <w:r w:rsidRPr="006E7907">
      <w:rPr>
        <w:lang w:val="en-US"/>
      </w:rPr>
      <w:instrText xml:space="preserve"> PAGE  \* MERGEFORMAT </w:instrText>
    </w:r>
    <w:r>
      <w:fldChar w:fldCharType="separate"/>
    </w:r>
    <w:r w:rsidR="00DD08BD">
      <w:rPr>
        <w:noProof/>
        <w:lang w:val="en-US"/>
      </w:rPr>
      <w:t>2</w:t>
    </w:r>
    <w:r>
      <w:fldChar w:fldCharType="end"/>
    </w:r>
    <w:r w:rsidRPr="006E7907">
      <w:rPr>
        <w:lang w:val="en-US"/>
      </w:rPr>
      <w:t xml:space="preserve"> | </w:t>
    </w:r>
    <w:r>
      <w:fldChar w:fldCharType="begin"/>
    </w:r>
    <w:r w:rsidRPr="006E7907">
      <w:rPr>
        <w:lang w:val="en-US"/>
      </w:rPr>
      <w:instrText xml:space="preserve"> NUMPAGES  \* MERGEFORMAT </w:instrText>
    </w:r>
    <w:r>
      <w:fldChar w:fldCharType="separate"/>
    </w:r>
    <w:r w:rsidR="00DD08BD">
      <w:rPr>
        <w:noProof/>
        <w:lang w:val="en-U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03" w:rsidRDefault="00311803">
      <w:r>
        <w:separator/>
      </w:r>
    </w:p>
  </w:footnote>
  <w:footnote w:type="continuationSeparator" w:id="0">
    <w:p w:rsidR="00311803" w:rsidRDefault="0031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3" w:rsidRDefault="00311803" w:rsidP="00D345DA">
    <w:pPr>
      <w:pStyle w:val="Koptekst"/>
      <w:tabs>
        <w:tab w:val="left" w:pos="1300"/>
        <w:tab w:val="right" w:pos="8299"/>
      </w:tabs>
    </w:pPr>
    <w:r>
      <w:tab/>
    </w:r>
    <w:r>
      <w:tab/>
    </w:r>
    <w:r>
      <w:tab/>
      <w:t xml:space="preserve">Verslag werkgroep </w:t>
    </w:r>
  </w:p>
  <w:p w:rsidR="00311803" w:rsidRDefault="00311803" w:rsidP="00D345DA">
    <w:pPr>
      <w:pStyle w:val="Koptekst"/>
      <w:tabs>
        <w:tab w:val="left" w:pos="1300"/>
        <w:tab w:val="right" w:pos="8299"/>
      </w:tabs>
      <w:rPr>
        <w:noProof/>
      </w:rPr>
    </w:pPr>
    <w:r>
      <w:fldChar w:fldCharType="begin"/>
    </w:r>
    <w:r>
      <w:instrText xml:space="preserve"> CREATEDATE  \@ "d-M-yyyy"  \* MERGEFORMAT </w:instrText>
    </w:r>
    <w:r>
      <w:fldChar w:fldCharType="separate"/>
    </w:r>
    <w:r>
      <w:rPr>
        <w:noProof/>
      </w:rPr>
      <w:t>19.04.2013</w:t>
    </w:r>
  </w:p>
  <w:p w:rsidR="00311803" w:rsidRDefault="00311803" w:rsidP="00D345DA">
    <w:pPr>
      <w:pStyle w:val="Koptekst"/>
      <w:tabs>
        <w:tab w:val="left" w:pos="1300"/>
        <w:tab w:val="right" w:pos="8299"/>
      </w:tabs>
    </w:pP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3" w:rsidRDefault="00311803" w:rsidP="00931926">
    <w:pPr>
      <w:pStyle w:val="Koptekst"/>
      <w:tabs>
        <w:tab w:val="left" w:pos="1300"/>
        <w:tab w:val="right" w:pos="8299"/>
      </w:tabs>
    </w:pPr>
    <w:r>
      <w:rPr>
        <w:noProof/>
        <w:lang w:val="nl-BE" w:eastAsia="nl-BE"/>
      </w:rPr>
      <w:drawing>
        <wp:anchor distT="0" distB="0" distL="114300" distR="114300" simplePos="0" relativeHeight="251659776" behindDoc="1" locked="0" layoutInCell="1" allowOverlap="1" wp14:anchorId="2C9B93FA" wp14:editId="6788A91F">
          <wp:simplePos x="0" y="0"/>
          <wp:positionH relativeFrom="column">
            <wp:posOffset>-502285</wp:posOffset>
          </wp:positionH>
          <wp:positionV relativeFrom="paragraph">
            <wp:posOffset>-23657</wp:posOffset>
          </wp:positionV>
          <wp:extent cx="1392724" cy="467832"/>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724" cy="46783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311803" w:rsidRDefault="00311803" w:rsidP="00931926">
    <w:pPr>
      <w:pStyle w:val="Koptekst"/>
      <w:tabs>
        <w:tab w:val="left" w:pos="1300"/>
        <w:tab w:val="right" w:pos="8299"/>
      </w:tabs>
    </w:pPr>
  </w:p>
  <w:p w:rsidR="00311803" w:rsidRDefault="00311803" w:rsidP="00931926">
    <w:pPr>
      <w:pStyle w:val="Koptekst"/>
      <w:tabs>
        <w:tab w:val="left" w:pos="1300"/>
        <w:tab w:val="right" w:pos="8299"/>
      </w:tabs>
    </w:pPr>
  </w:p>
  <w:p w:rsidR="00311803" w:rsidRDefault="00311803" w:rsidP="00931926">
    <w:pPr>
      <w:pStyle w:val="Koptekst"/>
      <w:tabs>
        <w:tab w:val="left" w:pos="1300"/>
        <w:tab w:val="right" w:pos="8299"/>
      </w:tabs>
    </w:pPr>
  </w:p>
  <w:p w:rsidR="00311803" w:rsidRDefault="00311803" w:rsidP="00931926">
    <w:pPr>
      <w:pStyle w:val="Koptekst"/>
      <w:tabs>
        <w:tab w:val="left" w:pos="1300"/>
        <w:tab w:val="right" w:pos="82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002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A847DC"/>
    <w:lvl w:ilvl="0">
      <w:start w:val="1"/>
      <w:numFmt w:val="decimal"/>
      <w:lvlText w:val="%1."/>
      <w:lvlJc w:val="left"/>
      <w:pPr>
        <w:tabs>
          <w:tab w:val="num" w:pos="1492"/>
        </w:tabs>
        <w:ind w:left="1492" w:hanging="360"/>
      </w:pPr>
    </w:lvl>
  </w:abstractNum>
  <w:abstractNum w:abstractNumId="2">
    <w:nsid w:val="FFFFFF7D"/>
    <w:multiLevelType w:val="singleLevel"/>
    <w:tmpl w:val="3CFAC29E"/>
    <w:lvl w:ilvl="0">
      <w:start w:val="1"/>
      <w:numFmt w:val="decimal"/>
      <w:lvlText w:val="%1."/>
      <w:lvlJc w:val="left"/>
      <w:pPr>
        <w:tabs>
          <w:tab w:val="num" w:pos="1209"/>
        </w:tabs>
        <w:ind w:left="1209" w:hanging="360"/>
      </w:pPr>
    </w:lvl>
  </w:abstractNum>
  <w:abstractNum w:abstractNumId="3">
    <w:nsid w:val="FFFFFF7E"/>
    <w:multiLevelType w:val="singleLevel"/>
    <w:tmpl w:val="2EEC7C12"/>
    <w:lvl w:ilvl="0">
      <w:start w:val="1"/>
      <w:numFmt w:val="decimal"/>
      <w:lvlText w:val="%1."/>
      <w:lvlJc w:val="left"/>
      <w:pPr>
        <w:tabs>
          <w:tab w:val="num" w:pos="926"/>
        </w:tabs>
        <w:ind w:left="926" w:hanging="360"/>
      </w:pPr>
    </w:lvl>
  </w:abstractNum>
  <w:abstractNum w:abstractNumId="4">
    <w:nsid w:val="FFFFFF7F"/>
    <w:multiLevelType w:val="singleLevel"/>
    <w:tmpl w:val="AD10B308"/>
    <w:lvl w:ilvl="0">
      <w:start w:val="1"/>
      <w:numFmt w:val="lowerLetter"/>
      <w:pStyle w:val="Lijstnummering2"/>
      <w:lvlText w:val="%1."/>
      <w:lvlJc w:val="left"/>
      <w:pPr>
        <w:ind w:left="643" w:hanging="360"/>
      </w:pPr>
    </w:lvl>
  </w:abstractNum>
  <w:abstractNum w:abstractNumId="5">
    <w:nsid w:val="FFFFFF80"/>
    <w:multiLevelType w:val="singleLevel"/>
    <w:tmpl w:val="2214C2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6425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12EE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BAAC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BD27042"/>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AB822982"/>
    <w:lvl w:ilvl="0">
      <w:start w:val="1"/>
      <w:numFmt w:val="bullet"/>
      <w:pStyle w:val="Lijstopsomteken"/>
      <w:lvlText w:val=""/>
      <w:lvlJc w:val="left"/>
      <w:pPr>
        <w:ind w:left="473" w:hanging="360"/>
      </w:pPr>
      <w:rPr>
        <w:rFonts w:ascii="Symbol" w:hAnsi="Symbol" w:hint="default"/>
      </w:rPr>
    </w:lvl>
  </w:abstractNum>
  <w:abstractNum w:abstractNumId="11">
    <w:nsid w:val="03EB0817"/>
    <w:multiLevelType w:val="hybridMultilevel"/>
    <w:tmpl w:val="00948AEC"/>
    <w:lvl w:ilvl="0" w:tplc="E522D974">
      <w:start w:val="1"/>
      <w:numFmt w:val="bullet"/>
      <w:lvlText w:val="–"/>
      <w:lvlJc w:val="left"/>
      <w:pPr>
        <w:ind w:left="1060" w:hanging="360"/>
      </w:pPr>
      <w:rPr>
        <w:rFonts w:ascii="Calibri" w:hAnsi="Calibri"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2">
    <w:nsid w:val="052915FC"/>
    <w:multiLevelType w:val="hybridMultilevel"/>
    <w:tmpl w:val="E4368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7AE5460"/>
    <w:multiLevelType w:val="hybridMultilevel"/>
    <w:tmpl w:val="3830E04A"/>
    <w:lvl w:ilvl="0" w:tplc="69D8EE0C">
      <w:start w:val="5"/>
      <w:numFmt w:val="bullet"/>
      <w:lvlText w:val="-"/>
      <w:lvlJc w:val="left"/>
      <w:pPr>
        <w:ind w:left="890" w:hanging="360"/>
      </w:pPr>
      <w:rPr>
        <w:rFonts w:ascii="Times New Roman" w:hAnsi="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4">
    <w:nsid w:val="0F084B6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5B44DB"/>
    <w:multiLevelType w:val="hybridMultilevel"/>
    <w:tmpl w:val="A22E62F6"/>
    <w:lvl w:ilvl="0" w:tplc="69D8EE0C">
      <w:start w:val="5"/>
      <w:numFmt w:val="bullet"/>
      <w:lvlText w:val="-"/>
      <w:lvlJc w:val="left"/>
      <w:pPr>
        <w:ind w:left="643" w:hanging="360"/>
      </w:pPr>
      <w:rPr>
        <w:rFonts w:ascii="Times New Roman" w:hAnsi="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6">
    <w:nsid w:val="16671910"/>
    <w:multiLevelType w:val="hybridMultilevel"/>
    <w:tmpl w:val="F6A23512"/>
    <w:lvl w:ilvl="0" w:tplc="763A0AE8">
      <w:start w:val="5"/>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1B373F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7A45F9"/>
    <w:multiLevelType w:val="hybridMultilevel"/>
    <w:tmpl w:val="38C43ABA"/>
    <w:lvl w:ilvl="0" w:tplc="69D8EE0C">
      <w:start w:val="5"/>
      <w:numFmt w:val="bullet"/>
      <w:lvlText w:val="-"/>
      <w:lvlJc w:val="left"/>
      <w:pPr>
        <w:ind w:left="890" w:hanging="360"/>
      </w:pPr>
      <w:rPr>
        <w:rFonts w:ascii="Times New Roman" w:hAnsi="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nsid w:val="1CF47743"/>
    <w:multiLevelType w:val="hybridMultilevel"/>
    <w:tmpl w:val="9AD2F464"/>
    <w:lvl w:ilvl="0" w:tplc="41D84CFE">
      <w:start w:val="5"/>
      <w:numFmt w:val="bullet"/>
      <w:lvlText w:val="-"/>
      <w:lvlJc w:val="left"/>
      <w:pPr>
        <w:ind w:left="1080" w:hanging="360"/>
      </w:pPr>
      <w:rPr>
        <w:rFonts w:ascii="Times New Roman" w:hAnsi="Times New Roman" w:hint="default"/>
      </w:rPr>
    </w:lvl>
    <w:lvl w:ilvl="1" w:tplc="6C9AAE4C">
      <w:start w:val="1"/>
      <w:numFmt w:val="bullet"/>
      <w:lvlText w:val="o"/>
      <w:lvlJc w:val="left"/>
      <w:pPr>
        <w:ind w:left="1969" w:hanging="360"/>
      </w:pPr>
      <w:rPr>
        <w:rFonts w:ascii="Courier New" w:hAnsi="Courier New" w:cs="Courier New" w:hint="default"/>
      </w:rPr>
    </w:lvl>
    <w:lvl w:ilvl="2" w:tplc="7180C138">
      <w:start w:val="1"/>
      <w:numFmt w:val="bullet"/>
      <w:lvlText w:val=""/>
      <w:lvlJc w:val="left"/>
      <w:pPr>
        <w:ind w:left="2689" w:hanging="360"/>
      </w:pPr>
      <w:rPr>
        <w:rFonts w:ascii="Wingdings" w:hAnsi="Wingdings" w:hint="default"/>
      </w:rPr>
    </w:lvl>
    <w:lvl w:ilvl="3" w:tplc="08130001" w:tentative="1">
      <w:start w:val="1"/>
      <w:numFmt w:val="bullet"/>
      <w:lvlText w:val=""/>
      <w:lvlJc w:val="left"/>
      <w:pPr>
        <w:ind w:left="3409" w:hanging="360"/>
      </w:pPr>
      <w:rPr>
        <w:rFonts w:ascii="Symbol" w:hAnsi="Symbol" w:hint="default"/>
      </w:rPr>
    </w:lvl>
    <w:lvl w:ilvl="4" w:tplc="08130003" w:tentative="1">
      <w:start w:val="1"/>
      <w:numFmt w:val="bullet"/>
      <w:lvlText w:val="o"/>
      <w:lvlJc w:val="left"/>
      <w:pPr>
        <w:ind w:left="4129" w:hanging="360"/>
      </w:pPr>
      <w:rPr>
        <w:rFonts w:ascii="Courier New" w:hAnsi="Courier New" w:cs="Courier New" w:hint="default"/>
      </w:rPr>
    </w:lvl>
    <w:lvl w:ilvl="5" w:tplc="08130005" w:tentative="1">
      <w:start w:val="1"/>
      <w:numFmt w:val="bullet"/>
      <w:lvlText w:val=""/>
      <w:lvlJc w:val="left"/>
      <w:pPr>
        <w:ind w:left="4849" w:hanging="360"/>
      </w:pPr>
      <w:rPr>
        <w:rFonts w:ascii="Wingdings" w:hAnsi="Wingdings" w:hint="default"/>
      </w:rPr>
    </w:lvl>
    <w:lvl w:ilvl="6" w:tplc="08130001" w:tentative="1">
      <w:start w:val="1"/>
      <w:numFmt w:val="bullet"/>
      <w:lvlText w:val=""/>
      <w:lvlJc w:val="left"/>
      <w:pPr>
        <w:ind w:left="5569" w:hanging="360"/>
      </w:pPr>
      <w:rPr>
        <w:rFonts w:ascii="Symbol" w:hAnsi="Symbol" w:hint="default"/>
      </w:rPr>
    </w:lvl>
    <w:lvl w:ilvl="7" w:tplc="08130003" w:tentative="1">
      <w:start w:val="1"/>
      <w:numFmt w:val="bullet"/>
      <w:lvlText w:val="o"/>
      <w:lvlJc w:val="left"/>
      <w:pPr>
        <w:ind w:left="6289" w:hanging="360"/>
      </w:pPr>
      <w:rPr>
        <w:rFonts w:ascii="Courier New" w:hAnsi="Courier New" w:cs="Courier New" w:hint="default"/>
      </w:rPr>
    </w:lvl>
    <w:lvl w:ilvl="8" w:tplc="08130005" w:tentative="1">
      <w:start w:val="1"/>
      <w:numFmt w:val="bullet"/>
      <w:lvlText w:val=""/>
      <w:lvlJc w:val="left"/>
      <w:pPr>
        <w:ind w:left="7009" w:hanging="360"/>
      </w:pPr>
      <w:rPr>
        <w:rFonts w:ascii="Wingdings" w:hAnsi="Wingdings" w:hint="default"/>
      </w:rPr>
    </w:lvl>
  </w:abstractNum>
  <w:abstractNum w:abstractNumId="20">
    <w:nsid w:val="219512BE"/>
    <w:multiLevelType w:val="singleLevel"/>
    <w:tmpl w:val="69D8EE0C"/>
    <w:lvl w:ilvl="0">
      <w:start w:val="5"/>
      <w:numFmt w:val="bullet"/>
      <w:lvlText w:val="-"/>
      <w:lvlJc w:val="left"/>
      <w:pPr>
        <w:tabs>
          <w:tab w:val="num" w:pos="360"/>
        </w:tabs>
        <w:ind w:left="360" w:hanging="360"/>
      </w:pPr>
      <w:rPr>
        <w:rFonts w:ascii="Times New Roman" w:hAnsi="Times New Roman" w:hint="default"/>
      </w:rPr>
    </w:lvl>
  </w:abstractNum>
  <w:abstractNum w:abstractNumId="21">
    <w:nsid w:val="23005CF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9F4AC4"/>
    <w:multiLevelType w:val="hybridMultilevel"/>
    <w:tmpl w:val="09A09158"/>
    <w:lvl w:ilvl="0" w:tplc="53567E7A">
      <w:start w:val="1"/>
      <w:numFmt w:val="bullet"/>
      <w:lvlText w:val="–"/>
      <w:lvlJc w:val="left"/>
      <w:pPr>
        <w:ind w:left="1060" w:hanging="360"/>
      </w:pPr>
      <w:rPr>
        <w:rFonts w:ascii="Calibri" w:hAnsi="Calibri"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23">
    <w:nsid w:val="323E3070"/>
    <w:multiLevelType w:val="hybridMultilevel"/>
    <w:tmpl w:val="2356FB9A"/>
    <w:lvl w:ilvl="0" w:tplc="69D8EE0C">
      <w:start w:val="5"/>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324117AD"/>
    <w:multiLevelType w:val="multilevel"/>
    <w:tmpl w:val="22021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713439"/>
    <w:multiLevelType w:val="hybridMultilevel"/>
    <w:tmpl w:val="CEA64BAE"/>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26">
    <w:nsid w:val="37C77D20"/>
    <w:multiLevelType w:val="hybridMultilevel"/>
    <w:tmpl w:val="9FFE7C80"/>
    <w:lvl w:ilvl="0" w:tplc="B9B60D5E">
      <w:start w:val="5"/>
      <w:numFmt w:val="bullet"/>
      <w:lvlText w:val="-"/>
      <w:lvlJc w:val="left"/>
      <w:pPr>
        <w:ind w:left="1211" w:hanging="360"/>
      </w:pPr>
      <w:rPr>
        <w:rFonts w:ascii="Times New Roman" w:hAnsi="Times New Roman" w:hint="default"/>
      </w:rPr>
    </w:lvl>
    <w:lvl w:ilvl="1" w:tplc="6E58AA4A">
      <w:start w:val="1"/>
      <w:numFmt w:val="bullet"/>
      <w:lvlText w:val="o"/>
      <w:lvlJc w:val="left"/>
      <w:pPr>
        <w:ind w:left="2100" w:hanging="360"/>
      </w:pPr>
      <w:rPr>
        <w:rFonts w:ascii="Courier New" w:hAnsi="Courier New" w:cs="Courier New" w:hint="default"/>
      </w:rPr>
    </w:lvl>
    <w:lvl w:ilvl="2" w:tplc="08130005" w:tentative="1">
      <w:start w:val="1"/>
      <w:numFmt w:val="bullet"/>
      <w:lvlText w:val=""/>
      <w:lvlJc w:val="left"/>
      <w:pPr>
        <w:ind w:left="2820" w:hanging="360"/>
      </w:pPr>
      <w:rPr>
        <w:rFonts w:ascii="Wingdings" w:hAnsi="Wingdings" w:hint="default"/>
      </w:rPr>
    </w:lvl>
    <w:lvl w:ilvl="3" w:tplc="08130001" w:tentative="1">
      <w:start w:val="1"/>
      <w:numFmt w:val="bullet"/>
      <w:lvlText w:val=""/>
      <w:lvlJc w:val="left"/>
      <w:pPr>
        <w:ind w:left="3540" w:hanging="360"/>
      </w:pPr>
      <w:rPr>
        <w:rFonts w:ascii="Symbol" w:hAnsi="Symbol" w:hint="default"/>
      </w:rPr>
    </w:lvl>
    <w:lvl w:ilvl="4" w:tplc="08130003" w:tentative="1">
      <w:start w:val="1"/>
      <w:numFmt w:val="bullet"/>
      <w:lvlText w:val="o"/>
      <w:lvlJc w:val="left"/>
      <w:pPr>
        <w:ind w:left="4260" w:hanging="360"/>
      </w:pPr>
      <w:rPr>
        <w:rFonts w:ascii="Courier New" w:hAnsi="Courier New" w:cs="Courier New" w:hint="default"/>
      </w:rPr>
    </w:lvl>
    <w:lvl w:ilvl="5" w:tplc="08130005" w:tentative="1">
      <w:start w:val="1"/>
      <w:numFmt w:val="bullet"/>
      <w:lvlText w:val=""/>
      <w:lvlJc w:val="left"/>
      <w:pPr>
        <w:ind w:left="4980" w:hanging="360"/>
      </w:pPr>
      <w:rPr>
        <w:rFonts w:ascii="Wingdings" w:hAnsi="Wingdings" w:hint="default"/>
      </w:rPr>
    </w:lvl>
    <w:lvl w:ilvl="6" w:tplc="08130001" w:tentative="1">
      <w:start w:val="1"/>
      <w:numFmt w:val="bullet"/>
      <w:lvlText w:val=""/>
      <w:lvlJc w:val="left"/>
      <w:pPr>
        <w:ind w:left="5700" w:hanging="360"/>
      </w:pPr>
      <w:rPr>
        <w:rFonts w:ascii="Symbol" w:hAnsi="Symbol" w:hint="default"/>
      </w:rPr>
    </w:lvl>
    <w:lvl w:ilvl="7" w:tplc="08130003" w:tentative="1">
      <w:start w:val="1"/>
      <w:numFmt w:val="bullet"/>
      <w:lvlText w:val="o"/>
      <w:lvlJc w:val="left"/>
      <w:pPr>
        <w:ind w:left="6420" w:hanging="360"/>
      </w:pPr>
      <w:rPr>
        <w:rFonts w:ascii="Courier New" w:hAnsi="Courier New" w:cs="Courier New" w:hint="default"/>
      </w:rPr>
    </w:lvl>
    <w:lvl w:ilvl="8" w:tplc="08130005" w:tentative="1">
      <w:start w:val="1"/>
      <w:numFmt w:val="bullet"/>
      <w:lvlText w:val=""/>
      <w:lvlJc w:val="left"/>
      <w:pPr>
        <w:ind w:left="7140" w:hanging="360"/>
      </w:pPr>
      <w:rPr>
        <w:rFonts w:ascii="Wingdings" w:hAnsi="Wingdings" w:hint="default"/>
      </w:rPr>
    </w:lvl>
  </w:abstractNum>
  <w:abstractNum w:abstractNumId="27">
    <w:nsid w:val="39AC30F4"/>
    <w:multiLevelType w:val="hybridMultilevel"/>
    <w:tmpl w:val="D02CE018"/>
    <w:lvl w:ilvl="0" w:tplc="69D8EE0C">
      <w:start w:val="5"/>
      <w:numFmt w:val="bullet"/>
      <w:lvlText w:val="-"/>
      <w:lvlJc w:val="left"/>
      <w:pPr>
        <w:ind w:left="360" w:hanging="360"/>
      </w:pPr>
      <w:rPr>
        <w:rFonts w:ascii="Times New Roman" w:hAnsi="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3C490D1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F462984"/>
    <w:multiLevelType w:val="hybridMultilevel"/>
    <w:tmpl w:val="20860476"/>
    <w:lvl w:ilvl="0" w:tplc="BBB49420">
      <w:start w:val="5"/>
      <w:numFmt w:val="bullet"/>
      <w:lvlText w:val="-"/>
      <w:lvlJc w:val="left"/>
      <w:pPr>
        <w:ind w:left="530" w:hanging="360"/>
      </w:pPr>
      <w:rPr>
        <w:rFonts w:ascii="Times New Roman" w:hAnsi="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0">
    <w:nsid w:val="405F4554"/>
    <w:multiLevelType w:val="hybridMultilevel"/>
    <w:tmpl w:val="DC9018A8"/>
    <w:lvl w:ilvl="0" w:tplc="2B1AE98C">
      <w:start w:val="5"/>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492F56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7217DD"/>
    <w:multiLevelType w:val="hybridMultilevel"/>
    <w:tmpl w:val="7D6ACB7A"/>
    <w:lvl w:ilvl="0" w:tplc="69D8EE0C">
      <w:start w:val="5"/>
      <w:numFmt w:val="bullet"/>
      <w:lvlText w:val="-"/>
      <w:lvlJc w:val="left"/>
      <w:pPr>
        <w:ind w:left="1080" w:hanging="360"/>
      </w:pPr>
      <w:rPr>
        <w:rFonts w:ascii="Times New Roman" w:hAnsi="Times New Roman" w:hint="default"/>
      </w:rPr>
    </w:lvl>
    <w:lvl w:ilvl="1" w:tplc="6C9AAE4C">
      <w:start w:val="1"/>
      <w:numFmt w:val="bullet"/>
      <w:lvlText w:val="o"/>
      <w:lvlJc w:val="left"/>
      <w:pPr>
        <w:ind w:left="1969" w:hanging="360"/>
      </w:pPr>
      <w:rPr>
        <w:rFonts w:ascii="Courier New" w:hAnsi="Courier New" w:cs="Courier New" w:hint="default"/>
      </w:rPr>
    </w:lvl>
    <w:lvl w:ilvl="2" w:tplc="7180C138">
      <w:start w:val="1"/>
      <w:numFmt w:val="bullet"/>
      <w:lvlText w:val=""/>
      <w:lvlJc w:val="left"/>
      <w:pPr>
        <w:ind w:left="2689" w:hanging="360"/>
      </w:pPr>
      <w:rPr>
        <w:rFonts w:ascii="Wingdings" w:hAnsi="Wingdings" w:hint="default"/>
      </w:rPr>
    </w:lvl>
    <w:lvl w:ilvl="3" w:tplc="08130001" w:tentative="1">
      <w:start w:val="1"/>
      <w:numFmt w:val="bullet"/>
      <w:lvlText w:val=""/>
      <w:lvlJc w:val="left"/>
      <w:pPr>
        <w:ind w:left="3409" w:hanging="360"/>
      </w:pPr>
      <w:rPr>
        <w:rFonts w:ascii="Symbol" w:hAnsi="Symbol" w:hint="default"/>
      </w:rPr>
    </w:lvl>
    <w:lvl w:ilvl="4" w:tplc="08130003" w:tentative="1">
      <w:start w:val="1"/>
      <w:numFmt w:val="bullet"/>
      <w:lvlText w:val="o"/>
      <w:lvlJc w:val="left"/>
      <w:pPr>
        <w:ind w:left="4129" w:hanging="360"/>
      </w:pPr>
      <w:rPr>
        <w:rFonts w:ascii="Courier New" w:hAnsi="Courier New" w:cs="Courier New" w:hint="default"/>
      </w:rPr>
    </w:lvl>
    <w:lvl w:ilvl="5" w:tplc="08130005" w:tentative="1">
      <w:start w:val="1"/>
      <w:numFmt w:val="bullet"/>
      <w:lvlText w:val=""/>
      <w:lvlJc w:val="left"/>
      <w:pPr>
        <w:ind w:left="4849" w:hanging="360"/>
      </w:pPr>
      <w:rPr>
        <w:rFonts w:ascii="Wingdings" w:hAnsi="Wingdings" w:hint="default"/>
      </w:rPr>
    </w:lvl>
    <w:lvl w:ilvl="6" w:tplc="08130001" w:tentative="1">
      <w:start w:val="1"/>
      <w:numFmt w:val="bullet"/>
      <w:lvlText w:val=""/>
      <w:lvlJc w:val="left"/>
      <w:pPr>
        <w:ind w:left="5569" w:hanging="360"/>
      </w:pPr>
      <w:rPr>
        <w:rFonts w:ascii="Symbol" w:hAnsi="Symbol" w:hint="default"/>
      </w:rPr>
    </w:lvl>
    <w:lvl w:ilvl="7" w:tplc="08130003" w:tentative="1">
      <w:start w:val="1"/>
      <w:numFmt w:val="bullet"/>
      <w:lvlText w:val="o"/>
      <w:lvlJc w:val="left"/>
      <w:pPr>
        <w:ind w:left="6289" w:hanging="360"/>
      </w:pPr>
      <w:rPr>
        <w:rFonts w:ascii="Courier New" w:hAnsi="Courier New" w:cs="Courier New" w:hint="default"/>
      </w:rPr>
    </w:lvl>
    <w:lvl w:ilvl="8" w:tplc="08130005" w:tentative="1">
      <w:start w:val="1"/>
      <w:numFmt w:val="bullet"/>
      <w:lvlText w:val=""/>
      <w:lvlJc w:val="left"/>
      <w:pPr>
        <w:ind w:left="7009" w:hanging="360"/>
      </w:pPr>
      <w:rPr>
        <w:rFonts w:ascii="Wingdings" w:hAnsi="Wingdings" w:hint="default"/>
      </w:rPr>
    </w:lvl>
  </w:abstractNum>
  <w:abstractNum w:abstractNumId="33">
    <w:nsid w:val="4FD61BF5"/>
    <w:multiLevelType w:val="hybridMultilevel"/>
    <w:tmpl w:val="7FCC16F6"/>
    <w:lvl w:ilvl="0" w:tplc="69D8EE0C">
      <w:start w:val="5"/>
      <w:numFmt w:val="bullet"/>
      <w:lvlText w:val="-"/>
      <w:lvlJc w:val="left"/>
      <w:pPr>
        <w:tabs>
          <w:tab w:val="num" w:pos="530"/>
        </w:tabs>
        <w:ind w:left="530" w:hanging="360"/>
      </w:pPr>
      <w:rPr>
        <w:rFonts w:ascii="Times New Roman" w:hAnsi="Times New Roman" w:hint="default"/>
      </w:rPr>
    </w:lvl>
    <w:lvl w:ilvl="1" w:tplc="04130003" w:tentative="1">
      <w:start w:val="1"/>
      <w:numFmt w:val="bullet"/>
      <w:lvlText w:val="o"/>
      <w:lvlJc w:val="left"/>
      <w:pPr>
        <w:tabs>
          <w:tab w:val="num" w:pos="1610"/>
        </w:tabs>
        <w:ind w:left="1610" w:hanging="360"/>
      </w:pPr>
      <w:rPr>
        <w:rFonts w:ascii="Courier New" w:hAnsi="Courier New" w:cs="Courier New" w:hint="default"/>
      </w:rPr>
    </w:lvl>
    <w:lvl w:ilvl="2" w:tplc="04130005" w:tentative="1">
      <w:start w:val="1"/>
      <w:numFmt w:val="bullet"/>
      <w:lvlText w:val=""/>
      <w:lvlJc w:val="left"/>
      <w:pPr>
        <w:tabs>
          <w:tab w:val="num" w:pos="2330"/>
        </w:tabs>
        <w:ind w:left="2330" w:hanging="360"/>
      </w:pPr>
      <w:rPr>
        <w:rFonts w:ascii="Wingdings" w:hAnsi="Wingdings" w:hint="default"/>
      </w:rPr>
    </w:lvl>
    <w:lvl w:ilvl="3" w:tplc="04130001" w:tentative="1">
      <w:start w:val="1"/>
      <w:numFmt w:val="bullet"/>
      <w:lvlText w:val=""/>
      <w:lvlJc w:val="left"/>
      <w:pPr>
        <w:tabs>
          <w:tab w:val="num" w:pos="3050"/>
        </w:tabs>
        <w:ind w:left="3050" w:hanging="360"/>
      </w:pPr>
      <w:rPr>
        <w:rFonts w:ascii="Symbol" w:hAnsi="Symbol" w:hint="default"/>
      </w:rPr>
    </w:lvl>
    <w:lvl w:ilvl="4" w:tplc="04130003" w:tentative="1">
      <w:start w:val="1"/>
      <w:numFmt w:val="bullet"/>
      <w:lvlText w:val="o"/>
      <w:lvlJc w:val="left"/>
      <w:pPr>
        <w:tabs>
          <w:tab w:val="num" w:pos="3770"/>
        </w:tabs>
        <w:ind w:left="3770" w:hanging="360"/>
      </w:pPr>
      <w:rPr>
        <w:rFonts w:ascii="Courier New" w:hAnsi="Courier New" w:cs="Courier New" w:hint="default"/>
      </w:rPr>
    </w:lvl>
    <w:lvl w:ilvl="5" w:tplc="04130005" w:tentative="1">
      <w:start w:val="1"/>
      <w:numFmt w:val="bullet"/>
      <w:lvlText w:val=""/>
      <w:lvlJc w:val="left"/>
      <w:pPr>
        <w:tabs>
          <w:tab w:val="num" w:pos="4490"/>
        </w:tabs>
        <w:ind w:left="4490" w:hanging="360"/>
      </w:pPr>
      <w:rPr>
        <w:rFonts w:ascii="Wingdings" w:hAnsi="Wingdings" w:hint="default"/>
      </w:rPr>
    </w:lvl>
    <w:lvl w:ilvl="6" w:tplc="04130001" w:tentative="1">
      <w:start w:val="1"/>
      <w:numFmt w:val="bullet"/>
      <w:lvlText w:val=""/>
      <w:lvlJc w:val="left"/>
      <w:pPr>
        <w:tabs>
          <w:tab w:val="num" w:pos="5210"/>
        </w:tabs>
        <w:ind w:left="5210" w:hanging="360"/>
      </w:pPr>
      <w:rPr>
        <w:rFonts w:ascii="Symbol" w:hAnsi="Symbol" w:hint="default"/>
      </w:rPr>
    </w:lvl>
    <w:lvl w:ilvl="7" w:tplc="04130003" w:tentative="1">
      <w:start w:val="1"/>
      <w:numFmt w:val="bullet"/>
      <w:lvlText w:val="o"/>
      <w:lvlJc w:val="left"/>
      <w:pPr>
        <w:tabs>
          <w:tab w:val="num" w:pos="5930"/>
        </w:tabs>
        <w:ind w:left="5930" w:hanging="360"/>
      </w:pPr>
      <w:rPr>
        <w:rFonts w:ascii="Courier New" w:hAnsi="Courier New" w:cs="Courier New" w:hint="default"/>
      </w:rPr>
    </w:lvl>
    <w:lvl w:ilvl="8" w:tplc="04130005" w:tentative="1">
      <w:start w:val="1"/>
      <w:numFmt w:val="bullet"/>
      <w:lvlText w:val=""/>
      <w:lvlJc w:val="left"/>
      <w:pPr>
        <w:tabs>
          <w:tab w:val="num" w:pos="6650"/>
        </w:tabs>
        <w:ind w:left="6650" w:hanging="360"/>
      </w:pPr>
      <w:rPr>
        <w:rFonts w:ascii="Wingdings" w:hAnsi="Wingdings" w:hint="default"/>
      </w:rPr>
    </w:lvl>
  </w:abstractNum>
  <w:abstractNum w:abstractNumId="34">
    <w:nsid w:val="50006068"/>
    <w:multiLevelType w:val="hybridMultilevel"/>
    <w:tmpl w:val="6ED4518A"/>
    <w:lvl w:ilvl="0" w:tplc="69D8EE0C">
      <w:start w:val="5"/>
      <w:numFmt w:val="bullet"/>
      <w:lvlText w:val="-"/>
      <w:lvlJc w:val="left"/>
      <w:pPr>
        <w:ind w:left="1060" w:hanging="360"/>
      </w:pPr>
      <w:rPr>
        <w:rFonts w:ascii="Times New Roman" w:hAnsi="Times New Roman"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35">
    <w:nsid w:val="56A42A6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1D2353"/>
    <w:multiLevelType w:val="hybridMultilevel"/>
    <w:tmpl w:val="970624AA"/>
    <w:lvl w:ilvl="0" w:tplc="0ED2FD84">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B5D3865"/>
    <w:multiLevelType w:val="hybridMultilevel"/>
    <w:tmpl w:val="F5E01AA6"/>
    <w:lvl w:ilvl="0" w:tplc="9C3C1B40">
      <w:start w:val="5"/>
      <w:numFmt w:val="bullet"/>
      <w:lvlText w:val="-"/>
      <w:lvlJc w:val="left"/>
      <w:pPr>
        <w:ind w:left="151" w:hanging="360"/>
      </w:pPr>
      <w:rPr>
        <w:rFonts w:ascii="Times New Roman" w:hAnsi="Times New Roman" w:hint="default"/>
      </w:rPr>
    </w:lvl>
    <w:lvl w:ilvl="1" w:tplc="08130003" w:tentative="1">
      <w:start w:val="1"/>
      <w:numFmt w:val="bullet"/>
      <w:lvlText w:val="o"/>
      <w:lvlJc w:val="left"/>
      <w:pPr>
        <w:ind w:left="871" w:hanging="360"/>
      </w:pPr>
      <w:rPr>
        <w:rFonts w:ascii="Courier New" w:hAnsi="Courier New" w:cs="Courier New" w:hint="default"/>
      </w:rPr>
    </w:lvl>
    <w:lvl w:ilvl="2" w:tplc="08130005" w:tentative="1">
      <w:start w:val="1"/>
      <w:numFmt w:val="bullet"/>
      <w:lvlText w:val=""/>
      <w:lvlJc w:val="left"/>
      <w:pPr>
        <w:ind w:left="1591" w:hanging="360"/>
      </w:pPr>
      <w:rPr>
        <w:rFonts w:ascii="Wingdings" w:hAnsi="Wingdings" w:hint="default"/>
      </w:rPr>
    </w:lvl>
    <w:lvl w:ilvl="3" w:tplc="08130001" w:tentative="1">
      <w:start w:val="1"/>
      <w:numFmt w:val="bullet"/>
      <w:lvlText w:val=""/>
      <w:lvlJc w:val="left"/>
      <w:pPr>
        <w:ind w:left="2311" w:hanging="360"/>
      </w:pPr>
      <w:rPr>
        <w:rFonts w:ascii="Symbol" w:hAnsi="Symbol" w:hint="default"/>
      </w:rPr>
    </w:lvl>
    <w:lvl w:ilvl="4" w:tplc="08130003" w:tentative="1">
      <w:start w:val="1"/>
      <w:numFmt w:val="bullet"/>
      <w:lvlText w:val="o"/>
      <w:lvlJc w:val="left"/>
      <w:pPr>
        <w:ind w:left="3031" w:hanging="360"/>
      </w:pPr>
      <w:rPr>
        <w:rFonts w:ascii="Courier New" w:hAnsi="Courier New" w:cs="Courier New" w:hint="default"/>
      </w:rPr>
    </w:lvl>
    <w:lvl w:ilvl="5" w:tplc="08130005" w:tentative="1">
      <w:start w:val="1"/>
      <w:numFmt w:val="bullet"/>
      <w:lvlText w:val=""/>
      <w:lvlJc w:val="left"/>
      <w:pPr>
        <w:ind w:left="3751" w:hanging="360"/>
      </w:pPr>
      <w:rPr>
        <w:rFonts w:ascii="Wingdings" w:hAnsi="Wingdings" w:hint="default"/>
      </w:rPr>
    </w:lvl>
    <w:lvl w:ilvl="6" w:tplc="08130001" w:tentative="1">
      <w:start w:val="1"/>
      <w:numFmt w:val="bullet"/>
      <w:lvlText w:val=""/>
      <w:lvlJc w:val="left"/>
      <w:pPr>
        <w:ind w:left="4471" w:hanging="360"/>
      </w:pPr>
      <w:rPr>
        <w:rFonts w:ascii="Symbol" w:hAnsi="Symbol" w:hint="default"/>
      </w:rPr>
    </w:lvl>
    <w:lvl w:ilvl="7" w:tplc="08130003" w:tentative="1">
      <w:start w:val="1"/>
      <w:numFmt w:val="bullet"/>
      <w:lvlText w:val="o"/>
      <w:lvlJc w:val="left"/>
      <w:pPr>
        <w:ind w:left="5191" w:hanging="360"/>
      </w:pPr>
      <w:rPr>
        <w:rFonts w:ascii="Courier New" w:hAnsi="Courier New" w:cs="Courier New" w:hint="default"/>
      </w:rPr>
    </w:lvl>
    <w:lvl w:ilvl="8" w:tplc="08130005" w:tentative="1">
      <w:start w:val="1"/>
      <w:numFmt w:val="bullet"/>
      <w:lvlText w:val=""/>
      <w:lvlJc w:val="left"/>
      <w:pPr>
        <w:ind w:left="5911" w:hanging="360"/>
      </w:pPr>
      <w:rPr>
        <w:rFonts w:ascii="Wingdings" w:hAnsi="Wingdings" w:hint="default"/>
      </w:rPr>
    </w:lvl>
  </w:abstractNum>
  <w:abstractNum w:abstractNumId="38">
    <w:nsid w:val="610E30C9"/>
    <w:multiLevelType w:val="hybridMultilevel"/>
    <w:tmpl w:val="85A4644C"/>
    <w:lvl w:ilvl="0" w:tplc="47D661FA">
      <w:start w:val="1"/>
      <w:numFmt w:val="decimal"/>
      <w:lvlText w:val="%1."/>
      <w:lvlJc w:val="left"/>
      <w:pPr>
        <w:ind w:left="106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39">
    <w:nsid w:val="6F7D5C41"/>
    <w:multiLevelType w:val="hybridMultilevel"/>
    <w:tmpl w:val="D758CD18"/>
    <w:lvl w:ilvl="0" w:tplc="B1CA41F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5767567"/>
    <w:multiLevelType w:val="hybridMultilevel"/>
    <w:tmpl w:val="15BE9E38"/>
    <w:lvl w:ilvl="0" w:tplc="35403E5C">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41">
    <w:nsid w:val="76BF3D76"/>
    <w:multiLevelType w:val="hybridMultilevel"/>
    <w:tmpl w:val="03449220"/>
    <w:lvl w:ilvl="0" w:tplc="4B928526">
      <w:start w:val="5"/>
      <w:numFmt w:val="bullet"/>
      <w:lvlText w:val="-"/>
      <w:lvlJc w:val="left"/>
      <w:pPr>
        <w:ind w:left="1060" w:hanging="360"/>
      </w:pPr>
      <w:rPr>
        <w:rFonts w:ascii="Times New Roman" w:hAnsi="Times New Roman"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42">
    <w:nsid w:val="77AC632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18708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BF7682"/>
    <w:multiLevelType w:val="hybridMultilevel"/>
    <w:tmpl w:val="96302786"/>
    <w:lvl w:ilvl="0" w:tplc="BBB49420">
      <w:start w:val="5"/>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7B1E7CED"/>
    <w:multiLevelType w:val="hybridMultilevel"/>
    <w:tmpl w:val="E71E30C0"/>
    <w:lvl w:ilvl="0" w:tplc="69D8EE0C">
      <w:start w:val="5"/>
      <w:numFmt w:val="bullet"/>
      <w:lvlText w:val="-"/>
      <w:lvlJc w:val="left"/>
      <w:pPr>
        <w:ind w:left="1060" w:hanging="360"/>
      </w:pPr>
      <w:rPr>
        <w:rFonts w:ascii="Times New Roman" w:hAnsi="Times New Roman"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46">
    <w:nsid w:val="7E6B1693"/>
    <w:multiLevelType w:val="hybridMultilevel"/>
    <w:tmpl w:val="88F8FB4A"/>
    <w:lvl w:ilvl="0" w:tplc="EAC8BF84">
      <w:start w:val="1"/>
      <w:numFmt w:val="decimal"/>
      <w:pStyle w:val="Kop1"/>
      <w:lvlText w:val="%1."/>
      <w:lvlJc w:val="left"/>
      <w:pPr>
        <w:ind w:left="10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3"/>
  </w:num>
  <w:num w:numId="5">
    <w:abstractNumId w:val="2"/>
  </w:num>
  <w:num w:numId="6">
    <w:abstractNumId w:val="1"/>
  </w:num>
  <w:num w:numId="7">
    <w:abstractNumId w:val="8"/>
  </w:num>
  <w:num w:numId="8">
    <w:abstractNumId w:val="7"/>
  </w:num>
  <w:num w:numId="9">
    <w:abstractNumId w:val="6"/>
  </w:num>
  <w:num w:numId="10">
    <w:abstractNumId w:val="5"/>
  </w:num>
  <w:num w:numId="11">
    <w:abstractNumId w:val="10"/>
  </w:num>
  <w:num w:numId="12">
    <w:abstractNumId w:val="39"/>
  </w:num>
  <w:num w:numId="13">
    <w:abstractNumId w:val="28"/>
  </w:num>
  <w:num w:numId="14">
    <w:abstractNumId w:val="21"/>
  </w:num>
  <w:num w:numId="15">
    <w:abstractNumId w:val="31"/>
  </w:num>
  <w:num w:numId="16">
    <w:abstractNumId w:val="43"/>
  </w:num>
  <w:num w:numId="17">
    <w:abstractNumId w:val="17"/>
  </w:num>
  <w:num w:numId="18">
    <w:abstractNumId w:val="14"/>
  </w:num>
  <w:num w:numId="19">
    <w:abstractNumId w:val="11"/>
  </w:num>
  <w:num w:numId="20">
    <w:abstractNumId w:val="22"/>
  </w:num>
  <w:num w:numId="21">
    <w:abstractNumId w:val="24"/>
  </w:num>
  <w:num w:numId="22">
    <w:abstractNumId w:val="35"/>
  </w:num>
  <w:num w:numId="23">
    <w:abstractNumId w:val="42"/>
  </w:num>
  <w:num w:numId="24">
    <w:abstractNumId w:val="20"/>
  </w:num>
  <w:num w:numId="25">
    <w:abstractNumId w:val="18"/>
  </w:num>
  <w:num w:numId="26">
    <w:abstractNumId w:val="33"/>
  </w:num>
  <w:num w:numId="27">
    <w:abstractNumId w:val="13"/>
  </w:num>
  <w:num w:numId="28">
    <w:abstractNumId w:val="41"/>
  </w:num>
  <w:num w:numId="29">
    <w:abstractNumId w:val="37"/>
  </w:num>
  <w:num w:numId="30">
    <w:abstractNumId w:val="34"/>
  </w:num>
  <w:num w:numId="31">
    <w:abstractNumId w:val="45"/>
  </w:num>
  <w:num w:numId="32">
    <w:abstractNumId w:val="30"/>
  </w:num>
  <w:num w:numId="33">
    <w:abstractNumId w:val="26"/>
  </w:num>
  <w:num w:numId="34">
    <w:abstractNumId w:val="19"/>
  </w:num>
  <w:num w:numId="35">
    <w:abstractNumId w:val="32"/>
  </w:num>
  <w:num w:numId="36">
    <w:abstractNumId w:val="15"/>
  </w:num>
  <w:num w:numId="37">
    <w:abstractNumId w:val="44"/>
  </w:num>
  <w:num w:numId="38">
    <w:abstractNumId w:val="27"/>
  </w:num>
  <w:num w:numId="39">
    <w:abstractNumId w:val="16"/>
  </w:num>
  <w:num w:numId="40">
    <w:abstractNumId w:val="36"/>
  </w:num>
  <w:num w:numId="41">
    <w:abstractNumId w:val="40"/>
  </w:num>
  <w:num w:numId="42">
    <w:abstractNumId w:val="38"/>
  </w:num>
  <w:num w:numId="43">
    <w:abstractNumId w:val="46"/>
  </w:num>
  <w:num w:numId="44">
    <w:abstractNumId w:val="29"/>
  </w:num>
  <w:num w:numId="45">
    <w:abstractNumId w:val="12"/>
  </w:num>
  <w:num w:numId="46">
    <w:abstractNumId w:val="2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stylePaneFormatFilter w:val="4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E9"/>
    <w:rsid w:val="00006DCF"/>
    <w:rsid w:val="00035172"/>
    <w:rsid w:val="00096A49"/>
    <w:rsid w:val="000B1C7C"/>
    <w:rsid w:val="0010128F"/>
    <w:rsid w:val="00104307"/>
    <w:rsid w:val="00144F0B"/>
    <w:rsid w:val="001510CC"/>
    <w:rsid w:val="00166650"/>
    <w:rsid w:val="00192289"/>
    <w:rsid w:val="001C1A2E"/>
    <w:rsid w:val="001E1BA5"/>
    <w:rsid w:val="001F21CD"/>
    <w:rsid w:val="002003FC"/>
    <w:rsid w:val="00234480"/>
    <w:rsid w:val="00266E4B"/>
    <w:rsid w:val="0027357A"/>
    <w:rsid w:val="0029540B"/>
    <w:rsid w:val="002B6E4E"/>
    <w:rsid w:val="002C3144"/>
    <w:rsid w:val="002F110B"/>
    <w:rsid w:val="00303960"/>
    <w:rsid w:val="00305DF5"/>
    <w:rsid w:val="00307CB7"/>
    <w:rsid w:val="00310AC7"/>
    <w:rsid w:val="00311803"/>
    <w:rsid w:val="00327C24"/>
    <w:rsid w:val="00357468"/>
    <w:rsid w:val="00357A99"/>
    <w:rsid w:val="003831FA"/>
    <w:rsid w:val="003A31D9"/>
    <w:rsid w:val="003C0B9D"/>
    <w:rsid w:val="004225B4"/>
    <w:rsid w:val="00447161"/>
    <w:rsid w:val="004541DF"/>
    <w:rsid w:val="004B447C"/>
    <w:rsid w:val="004B6237"/>
    <w:rsid w:val="004D5223"/>
    <w:rsid w:val="004F6DEA"/>
    <w:rsid w:val="00505B07"/>
    <w:rsid w:val="00510872"/>
    <w:rsid w:val="005349C9"/>
    <w:rsid w:val="0059607E"/>
    <w:rsid w:val="005C11B4"/>
    <w:rsid w:val="005C4618"/>
    <w:rsid w:val="005C56A0"/>
    <w:rsid w:val="00603B08"/>
    <w:rsid w:val="00633EF4"/>
    <w:rsid w:val="00674864"/>
    <w:rsid w:val="00681D56"/>
    <w:rsid w:val="0069687C"/>
    <w:rsid w:val="006A0CE9"/>
    <w:rsid w:val="006E5298"/>
    <w:rsid w:val="006E7907"/>
    <w:rsid w:val="006E7D20"/>
    <w:rsid w:val="00715F01"/>
    <w:rsid w:val="00722D41"/>
    <w:rsid w:val="00733916"/>
    <w:rsid w:val="00744430"/>
    <w:rsid w:val="00754C84"/>
    <w:rsid w:val="00762BCD"/>
    <w:rsid w:val="007A550F"/>
    <w:rsid w:val="007C75CD"/>
    <w:rsid w:val="008242AD"/>
    <w:rsid w:val="00831C94"/>
    <w:rsid w:val="008666A2"/>
    <w:rsid w:val="008A3247"/>
    <w:rsid w:val="008A68DA"/>
    <w:rsid w:val="008C2AC2"/>
    <w:rsid w:val="008D0297"/>
    <w:rsid w:val="008E6CD7"/>
    <w:rsid w:val="00926007"/>
    <w:rsid w:val="00931926"/>
    <w:rsid w:val="00936EBF"/>
    <w:rsid w:val="00A24E4D"/>
    <w:rsid w:val="00A66066"/>
    <w:rsid w:val="00A82BAB"/>
    <w:rsid w:val="00AC4C26"/>
    <w:rsid w:val="00B0071D"/>
    <w:rsid w:val="00B479DC"/>
    <w:rsid w:val="00B6193D"/>
    <w:rsid w:val="00B67D23"/>
    <w:rsid w:val="00B9672E"/>
    <w:rsid w:val="00BB5F37"/>
    <w:rsid w:val="00BD6BFB"/>
    <w:rsid w:val="00BF2647"/>
    <w:rsid w:val="00C0494B"/>
    <w:rsid w:val="00C317BB"/>
    <w:rsid w:val="00C43022"/>
    <w:rsid w:val="00C76FE8"/>
    <w:rsid w:val="00C86ED2"/>
    <w:rsid w:val="00C94394"/>
    <w:rsid w:val="00D14B50"/>
    <w:rsid w:val="00D26551"/>
    <w:rsid w:val="00D26576"/>
    <w:rsid w:val="00D345DA"/>
    <w:rsid w:val="00D416D6"/>
    <w:rsid w:val="00D564BF"/>
    <w:rsid w:val="00D9204F"/>
    <w:rsid w:val="00D97CA3"/>
    <w:rsid w:val="00DD08BD"/>
    <w:rsid w:val="00E07A10"/>
    <w:rsid w:val="00E10C81"/>
    <w:rsid w:val="00E129F5"/>
    <w:rsid w:val="00E12E22"/>
    <w:rsid w:val="00E328A0"/>
    <w:rsid w:val="00E5547C"/>
    <w:rsid w:val="00E573CB"/>
    <w:rsid w:val="00E62B81"/>
    <w:rsid w:val="00E84286"/>
    <w:rsid w:val="00E95AEF"/>
    <w:rsid w:val="00EA49E9"/>
    <w:rsid w:val="00ED052F"/>
    <w:rsid w:val="00F03B6A"/>
    <w:rsid w:val="00F04B5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qFormat="1"/>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nhideWhenUsed="1" w:qFormat="1"/>
  </w:latentStyles>
  <w:style w:type="paragraph" w:default="1" w:styleId="Standaard">
    <w:name w:val="Normal"/>
    <w:qFormat/>
    <w:rsid w:val="002F110B"/>
    <w:pPr>
      <w:spacing w:line="240" w:lineRule="exact"/>
      <w:ind w:left="170"/>
      <w:contextualSpacing/>
    </w:pPr>
    <w:rPr>
      <w:rFonts w:ascii="Calibri" w:hAnsi="Calibri"/>
      <w:color w:val="000000" w:themeColor="text1"/>
      <w:sz w:val="22"/>
      <w:szCs w:val="24"/>
      <w:lang w:val="nl-NL" w:eastAsia="en-US"/>
    </w:rPr>
  </w:style>
  <w:style w:type="paragraph" w:styleId="Kop1">
    <w:name w:val="heading 1"/>
    <w:next w:val="Standaard"/>
    <w:link w:val="Kop1Char"/>
    <w:autoRedefine/>
    <w:qFormat/>
    <w:rsid w:val="00E95AEF"/>
    <w:pPr>
      <w:keepNext/>
      <w:keepLines/>
      <w:numPr>
        <w:numId w:val="43"/>
      </w:numPr>
      <w:spacing w:before="360" w:after="20"/>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qFormat/>
    <w:rsid w:val="00E328A0"/>
    <w:pPr>
      <w:spacing w:before="320"/>
      <w:ind w:left="170"/>
      <w:outlineLvl w:val="1"/>
    </w:pPr>
    <w:rPr>
      <w:bCs w:val="0"/>
      <w:sz w:val="32"/>
      <w:szCs w:val="26"/>
    </w:rPr>
  </w:style>
  <w:style w:type="paragraph" w:styleId="Kop3">
    <w:name w:val="heading 3"/>
    <w:basedOn w:val="Kop1"/>
    <w:next w:val="Standaard"/>
    <w:link w:val="Kop3Char"/>
    <w:qFormat/>
    <w:rsid w:val="008A3247"/>
    <w:pPr>
      <w:spacing w:before="280"/>
      <w:ind w:left="170"/>
      <w:outlineLvl w:val="2"/>
    </w:pPr>
    <w:rPr>
      <w:bCs w:val="0"/>
      <w:sz w:val="28"/>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5AEF"/>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E328A0"/>
    <w:rPr>
      <w:rFonts w:ascii="Franklin Gothic Book" w:eastAsia="Times New Roman" w:hAnsi="Franklin Gothic Book"/>
      <w:color w:val="000000" w:themeColor="text1"/>
      <w:sz w:val="32"/>
      <w:szCs w:val="26"/>
      <w:lang w:val="nl-NL" w:eastAsia="en-US"/>
    </w:rPr>
  </w:style>
  <w:style w:type="character" w:customStyle="1" w:styleId="Kop3Char">
    <w:name w:val="Kop 3 Char"/>
    <w:basedOn w:val="Standaardalinea-lettertype"/>
    <w:link w:val="Kop3"/>
    <w:rsid w:val="008A3247"/>
    <w:rPr>
      <w:rFonts w:ascii="Franklin Gothic Book" w:eastAsia="Times New Roman" w:hAnsi="Franklin Gothic Book"/>
      <w:color w:val="000000" w:themeColor="text1"/>
      <w:sz w:val="28"/>
      <w:szCs w:val="32"/>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paragraph" w:styleId="Titel">
    <w:name w:val="Title"/>
    <w:next w:val="Standaard"/>
    <w:link w:val="TitelChar"/>
    <w:autoRedefine/>
    <w:qFormat/>
    <w:rsid w:val="002F110B"/>
    <w:pPr>
      <w:spacing w:before="12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2F110B"/>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E5547C"/>
    <w:pPr>
      <w:spacing w:before="0" w:after="600"/>
      <w:ind w:left="113"/>
      <w:outlineLvl w:val="1"/>
    </w:pPr>
    <w:rPr>
      <w:rFonts w:ascii="Franklin Gothic Book" w:eastAsiaTheme="majorEastAsia" w:hAnsi="Franklin Gothic Book" w:cstheme="majorBidi"/>
      <w:b w:val="0"/>
      <w:i/>
      <w:sz w:val="40"/>
    </w:rPr>
  </w:style>
  <w:style w:type="character" w:customStyle="1" w:styleId="OndertitelChar">
    <w:name w:val="Ondertitel Char"/>
    <w:basedOn w:val="Standaardalinea-lettertype"/>
    <w:link w:val="Ondertitel"/>
    <w:rsid w:val="00E5547C"/>
    <w:rPr>
      <w:rFonts w:ascii="Franklin Gothic Book" w:eastAsiaTheme="majorEastAsia" w:hAnsi="Franklin Gothic Book" w:cstheme="majorBidi"/>
      <w:bCs/>
      <w:i/>
      <w:color w:val="000000" w:themeColor="text1"/>
      <w:kern w:val="28"/>
      <w:sz w:val="40"/>
      <w:szCs w:val="32"/>
      <w:lang w:val="nl-NL" w:eastAsia="en-US"/>
    </w:rPr>
  </w:style>
  <w:style w:type="paragraph" w:styleId="Lijstopsomteken">
    <w:name w:val="List Bullet"/>
    <w:basedOn w:val="Standaard"/>
    <w:uiPriority w:val="1"/>
    <w:qFormat/>
    <w:rsid w:val="005349C9"/>
    <w:pPr>
      <w:numPr>
        <w:numId w:val="11"/>
      </w:numPr>
      <w:spacing w:before="80" w:after="80" w:line="220" w:lineRule="exact"/>
      <w:ind w:left="680" w:hanging="340"/>
    </w:pPr>
  </w:style>
  <w:style w:type="paragraph" w:styleId="Lijstopsomteken2">
    <w:name w:val="List Bullet 2"/>
    <w:basedOn w:val="Lijstopsomteken"/>
    <w:uiPriority w:val="1"/>
    <w:rsid w:val="005349C9"/>
    <w:pPr>
      <w:spacing w:before="0" w:after="0"/>
      <w:ind w:left="1020"/>
    </w:pPr>
  </w:style>
  <w:style w:type="paragraph" w:styleId="Lijstnummering2">
    <w:name w:val="List Number 2"/>
    <w:basedOn w:val="Lijstnummering"/>
    <w:autoRedefine/>
    <w:uiPriority w:val="1"/>
    <w:rsid w:val="005349C9"/>
    <w:pPr>
      <w:numPr>
        <w:numId w:val="2"/>
      </w:numPr>
      <w:spacing w:before="0" w:after="0"/>
      <w:ind w:left="1020" w:hanging="340"/>
    </w:pPr>
  </w:style>
  <w:style w:type="paragraph" w:styleId="Lijstnummering">
    <w:name w:val="List Number"/>
    <w:basedOn w:val="Standaard"/>
    <w:autoRedefine/>
    <w:uiPriority w:val="1"/>
    <w:qFormat/>
    <w:rsid w:val="005349C9"/>
    <w:pPr>
      <w:numPr>
        <w:numId w:val="1"/>
      </w:numPr>
      <w:spacing w:before="80" w:after="80" w:line="220" w:lineRule="exact"/>
      <w:ind w:left="680" w:hanging="340"/>
    </w:pPr>
  </w:style>
  <w:style w:type="paragraph" w:styleId="Lijstalinea">
    <w:name w:val="List Paragraph"/>
    <w:basedOn w:val="Standaard"/>
    <w:uiPriority w:val="2"/>
    <w:semiHidden/>
    <w:qFormat/>
    <w:rsid w:val="00E10C81"/>
    <w:pPr>
      <w:ind w:left="720"/>
    </w:pPr>
  </w:style>
  <w:style w:type="paragraph" w:customStyle="1" w:styleId="KopNR4">
    <w:name w:val="Kop NR 4"/>
    <w:basedOn w:val="Standaard"/>
    <w:rsid w:val="00926007"/>
    <w:pPr>
      <w:numPr>
        <w:ilvl w:val="3"/>
      </w:numPr>
      <w:ind w:left="623" w:hanging="510"/>
    </w:pPr>
    <w:rPr>
      <w:rFonts w:asciiTheme="minorHAnsi" w:hAnsiTheme="minorHAnsi"/>
      <w:b/>
    </w:rPr>
  </w:style>
  <w:style w:type="paragraph" w:styleId="Plattetekst">
    <w:name w:val="Body Text"/>
    <w:basedOn w:val="Standaard"/>
    <w:link w:val="PlattetekstChar"/>
    <w:uiPriority w:val="1"/>
    <w:rsid w:val="00603B08"/>
    <w:pPr>
      <w:spacing w:after="120"/>
    </w:pPr>
  </w:style>
  <w:style w:type="character" w:customStyle="1" w:styleId="PlattetekstChar">
    <w:name w:val="Platte tekst Char"/>
    <w:basedOn w:val="Standaardalinea-lettertype"/>
    <w:link w:val="Plattetekst"/>
    <w:uiPriority w:val="1"/>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Inhopg2">
    <w:name w:val="toc 2"/>
    <w:basedOn w:val="Standaard"/>
    <w:next w:val="Standaard"/>
    <w:autoRedefine/>
    <w:uiPriority w:val="39"/>
    <w:rsid w:val="00931926"/>
    <w:pPr>
      <w:spacing w:after="100"/>
      <w:ind w:left="220"/>
    </w:pPr>
  </w:style>
  <w:style w:type="paragraph" w:styleId="Inhopg1">
    <w:name w:val="toc 1"/>
    <w:basedOn w:val="Standaard"/>
    <w:next w:val="Standaard"/>
    <w:autoRedefine/>
    <w:uiPriority w:val="39"/>
    <w:rsid w:val="00931926"/>
    <w:pPr>
      <w:spacing w:after="100"/>
      <w:ind w:left="0"/>
    </w:pPr>
  </w:style>
  <w:style w:type="paragraph" w:styleId="Inhopg3">
    <w:name w:val="toc 3"/>
    <w:basedOn w:val="Standaard"/>
    <w:next w:val="Standaard"/>
    <w:autoRedefine/>
    <w:uiPriority w:val="39"/>
    <w:rsid w:val="00931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qFormat="1"/>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nhideWhenUsed="1" w:qFormat="1"/>
  </w:latentStyles>
  <w:style w:type="paragraph" w:default="1" w:styleId="Standaard">
    <w:name w:val="Normal"/>
    <w:qFormat/>
    <w:rsid w:val="002F110B"/>
    <w:pPr>
      <w:spacing w:line="240" w:lineRule="exact"/>
      <w:ind w:left="170"/>
      <w:contextualSpacing/>
    </w:pPr>
    <w:rPr>
      <w:rFonts w:ascii="Calibri" w:hAnsi="Calibri"/>
      <w:color w:val="000000" w:themeColor="text1"/>
      <w:sz w:val="22"/>
      <w:szCs w:val="24"/>
      <w:lang w:val="nl-NL" w:eastAsia="en-US"/>
    </w:rPr>
  </w:style>
  <w:style w:type="paragraph" w:styleId="Kop1">
    <w:name w:val="heading 1"/>
    <w:next w:val="Standaard"/>
    <w:link w:val="Kop1Char"/>
    <w:autoRedefine/>
    <w:qFormat/>
    <w:rsid w:val="00E95AEF"/>
    <w:pPr>
      <w:keepNext/>
      <w:keepLines/>
      <w:numPr>
        <w:numId w:val="43"/>
      </w:numPr>
      <w:spacing w:before="360" w:after="20"/>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qFormat/>
    <w:rsid w:val="00E328A0"/>
    <w:pPr>
      <w:spacing w:before="320"/>
      <w:ind w:left="170"/>
      <w:outlineLvl w:val="1"/>
    </w:pPr>
    <w:rPr>
      <w:bCs w:val="0"/>
      <w:sz w:val="32"/>
      <w:szCs w:val="26"/>
    </w:rPr>
  </w:style>
  <w:style w:type="paragraph" w:styleId="Kop3">
    <w:name w:val="heading 3"/>
    <w:basedOn w:val="Kop1"/>
    <w:next w:val="Standaard"/>
    <w:link w:val="Kop3Char"/>
    <w:qFormat/>
    <w:rsid w:val="008A3247"/>
    <w:pPr>
      <w:spacing w:before="280"/>
      <w:ind w:left="170"/>
      <w:outlineLvl w:val="2"/>
    </w:pPr>
    <w:rPr>
      <w:bCs w:val="0"/>
      <w:sz w:val="28"/>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5AEF"/>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E328A0"/>
    <w:rPr>
      <w:rFonts w:ascii="Franklin Gothic Book" w:eastAsia="Times New Roman" w:hAnsi="Franklin Gothic Book"/>
      <w:color w:val="000000" w:themeColor="text1"/>
      <w:sz w:val="32"/>
      <w:szCs w:val="26"/>
      <w:lang w:val="nl-NL" w:eastAsia="en-US"/>
    </w:rPr>
  </w:style>
  <w:style w:type="character" w:customStyle="1" w:styleId="Kop3Char">
    <w:name w:val="Kop 3 Char"/>
    <w:basedOn w:val="Standaardalinea-lettertype"/>
    <w:link w:val="Kop3"/>
    <w:rsid w:val="008A3247"/>
    <w:rPr>
      <w:rFonts w:ascii="Franklin Gothic Book" w:eastAsia="Times New Roman" w:hAnsi="Franklin Gothic Book"/>
      <w:color w:val="000000" w:themeColor="text1"/>
      <w:sz w:val="28"/>
      <w:szCs w:val="32"/>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paragraph" w:styleId="Titel">
    <w:name w:val="Title"/>
    <w:next w:val="Standaard"/>
    <w:link w:val="TitelChar"/>
    <w:autoRedefine/>
    <w:qFormat/>
    <w:rsid w:val="002F110B"/>
    <w:pPr>
      <w:spacing w:before="12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2F110B"/>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E5547C"/>
    <w:pPr>
      <w:spacing w:before="0" w:after="600"/>
      <w:ind w:left="113"/>
      <w:outlineLvl w:val="1"/>
    </w:pPr>
    <w:rPr>
      <w:rFonts w:ascii="Franklin Gothic Book" w:eastAsiaTheme="majorEastAsia" w:hAnsi="Franklin Gothic Book" w:cstheme="majorBidi"/>
      <w:b w:val="0"/>
      <w:i/>
      <w:sz w:val="40"/>
    </w:rPr>
  </w:style>
  <w:style w:type="character" w:customStyle="1" w:styleId="OndertitelChar">
    <w:name w:val="Ondertitel Char"/>
    <w:basedOn w:val="Standaardalinea-lettertype"/>
    <w:link w:val="Ondertitel"/>
    <w:rsid w:val="00E5547C"/>
    <w:rPr>
      <w:rFonts w:ascii="Franklin Gothic Book" w:eastAsiaTheme="majorEastAsia" w:hAnsi="Franklin Gothic Book" w:cstheme="majorBidi"/>
      <w:bCs/>
      <w:i/>
      <w:color w:val="000000" w:themeColor="text1"/>
      <w:kern w:val="28"/>
      <w:sz w:val="40"/>
      <w:szCs w:val="32"/>
      <w:lang w:val="nl-NL" w:eastAsia="en-US"/>
    </w:rPr>
  </w:style>
  <w:style w:type="paragraph" w:styleId="Lijstopsomteken">
    <w:name w:val="List Bullet"/>
    <w:basedOn w:val="Standaard"/>
    <w:uiPriority w:val="1"/>
    <w:qFormat/>
    <w:rsid w:val="005349C9"/>
    <w:pPr>
      <w:numPr>
        <w:numId w:val="11"/>
      </w:numPr>
      <w:spacing w:before="80" w:after="80" w:line="220" w:lineRule="exact"/>
      <w:ind w:left="680" w:hanging="340"/>
    </w:pPr>
  </w:style>
  <w:style w:type="paragraph" w:styleId="Lijstopsomteken2">
    <w:name w:val="List Bullet 2"/>
    <w:basedOn w:val="Lijstopsomteken"/>
    <w:uiPriority w:val="1"/>
    <w:rsid w:val="005349C9"/>
    <w:pPr>
      <w:spacing w:before="0" w:after="0"/>
      <w:ind w:left="1020"/>
    </w:pPr>
  </w:style>
  <w:style w:type="paragraph" w:styleId="Lijstnummering2">
    <w:name w:val="List Number 2"/>
    <w:basedOn w:val="Lijstnummering"/>
    <w:autoRedefine/>
    <w:uiPriority w:val="1"/>
    <w:rsid w:val="005349C9"/>
    <w:pPr>
      <w:numPr>
        <w:numId w:val="2"/>
      </w:numPr>
      <w:spacing w:before="0" w:after="0"/>
      <w:ind w:left="1020" w:hanging="340"/>
    </w:pPr>
  </w:style>
  <w:style w:type="paragraph" w:styleId="Lijstnummering">
    <w:name w:val="List Number"/>
    <w:basedOn w:val="Standaard"/>
    <w:autoRedefine/>
    <w:uiPriority w:val="1"/>
    <w:qFormat/>
    <w:rsid w:val="005349C9"/>
    <w:pPr>
      <w:numPr>
        <w:numId w:val="1"/>
      </w:numPr>
      <w:spacing w:before="80" w:after="80" w:line="220" w:lineRule="exact"/>
      <w:ind w:left="680" w:hanging="340"/>
    </w:pPr>
  </w:style>
  <w:style w:type="paragraph" w:styleId="Lijstalinea">
    <w:name w:val="List Paragraph"/>
    <w:basedOn w:val="Standaard"/>
    <w:uiPriority w:val="2"/>
    <w:semiHidden/>
    <w:qFormat/>
    <w:rsid w:val="00E10C81"/>
    <w:pPr>
      <w:ind w:left="720"/>
    </w:pPr>
  </w:style>
  <w:style w:type="paragraph" w:customStyle="1" w:styleId="KopNR4">
    <w:name w:val="Kop NR 4"/>
    <w:basedOn w:val="Standaard"/>
    <w:rsid w:val="00926007"/>
    <w:pPr>
      <w:numPr>
        <w:ilvl w:val="3"/>
      </w:numPr>
      <w:ind w:left="623" w:hanging="510"/>
    </w:pPr>
    <w:rPr>
      <w:rFonts w:asciiTheme="minorHAnsi" w:hAnsiTheme="minorHAnsi"/>
      <w:b/>
    </w:rPr>
  </w:style>
  <w:style w:type="paragraph" w:styleId="Plattetekst">
    <w:name w:val="Body Text"/>
    <w:basedOn w:val="Standaard"/>
    <w:link w:val="PlattetekstChar"/>
    <w:uiPriority w:val="1"/>
    <w:rsid w:val="00603B08"/>
    <w:pPr>
      <w:spacing w:after="120"/>
    </w:pPr>
  </w:style>
  <w:style w:type="character" w:customStyle="1" w:styleId="PlattetekstChar">
    <w:name w:val="Platte tekst Char"/>
    <w:basedOn w:val="Standaardalinea-lettertype"/>
    <w:link w:val="Plattetekst"/>
    <w:uiPriority w:val="1"/>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Inhopg2">
    <w:name w:val="toc 2"/>
    <w:basedOn w:val="Standaard"/>
    <w:next w:val="Standaard"/>
    <w:autoRedefine/>
    <w:uiPriority w:val="39"/>
    <w:rsid w:val="00931926"/>
    <w:pPr>
      <w:spacing w:after="100"/>
      <w:ind w:left="220"/>
    </w:pPr>
  </w:style>
  <w:style w:type="paragraph" w:styleId="Inhopg1">
    <w:name w:val="toc 1"/>
    <w:basedOn w:val="Standaard"/>
    <w:next w:val="Standaard"/>
    <w:autoRedefine/>
    <w:uiPriority w:val="39"/>
    <w:rsid w:val="00931926"/>
    <w:pPr>
      <w:spacing w:after="100"/>
      <w:ind w:left="0"/>
    </w:pPr>
  </w:style>
  <w:style w:type="paragraph" w:styleId="Inhopg3">
    <w:name w:val="toc 3"/>
    <w:basedOn w:val="Standaard"/>
    <w:next w:val="Standaard"/>
    <w:autoRedefine/>
    <w:uiPriority w:val="39"/>
    <w:rsid w:val="00931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422">
      <w:bodyDiv w:val="1"/>
      <w:marLeft w:val="0"/>
      <w:marRight w:val="0"/>
      <w:marTop w:val="0"/>
      <w:marBottom w:val="0"/>
      <w:divBdr>
        <w:top w:val="none" w:sz="0" w:space="0" w:color="auto"/>
        <w:left w:val="none" w:sz="0" w:space="0" w:color="auto"/>
        <w:bottom w:val="none" w:sz="0" w:space="0" w:color="auto"/>
        <w:right w:val="none" w:sz="0" w:space="0" w:color="auto"/>
      </w:divBdr>
    </w:div>
    <w:div w:id="418143837">
      <w:bodyDiv w:val="1"/>
      <w:marLeft w:val="0"/>
      <w:marRight w:val="0"/>
      <w:marTop w:val="0"/>
      <w:marBottom w:val="0"/>
      <w:divBdr>
        <w:top w:val="none" w:sz="0" w:space="0" w:color="auto"/>
        <w:left w:val="none" w:sz="0" w:space="0" w:color="auto"/>
        <w:bottom w:val="none" w:sz="0" w:space="0" w:color="auto"/>
        <w:right w:val="none" w:sz="0" w:space="0" w:color="auto"/>
      </w:divBdr>
    </w:div>
    <w:div w:id="1216238890">
      <w:bodyDiv w:val="1"/>
      <w:marLeft w:val="0"/>
      <w:marRight w:val="0"/>
      <w:marTop w:val="0"/>
      <w:marBottom w:val="0"/>
      <w:divBdr>
        <w:top w:val="none" w:sz="0" w:space="0" w:color="auto"/>
        <w:left w:val="none" w:sz="0" w:space="0" w:color="auto"/>
        <w:bottom w:val="none" w:sz="0" w:space="0" w:color="auto"/>
        <w:right w:val="none" w:sz="0" w:space="0" w:color="auto"/>
      </w:divBdr>
    </w:div>
    <w:div w:id="14334733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oeken.bibliotheek.be/detail/Paul-Hindemith-1895-1963/String-quartets-nos-5-6-and-7-Vol-2/Cd?itemid=|library/marc/vlacc|86349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ziekweb.nl/MuziekWeb/Cat/Album/Search.php?albumID=CHX30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theek.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bnet.be/portaal/Bibnet/Open-Vlacc/Open%20Vlacc%20nieuwsbrie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bnet.be/portal/page/portal/89665314EF49471DA36C2897382CF3E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B4E3-E728-4B90-BD4A-802968C9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1165</Words>
  <Characters>7823</Characters>
  <Application>Microsoft Office Word</Application>
  <DocSecurity>0</DocSecurity>
  <Lines>65</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Titel document</vt:lpstr>
      <vt:lpstr>Titel document</vt:lpstr>
      <vt:lpstr>Titel document</vt:lpstr>
      <vt:lpstr>Morbi condimentum</vt:lpstr>
      <vt:lpstr>    Morbi condimentum</vt:lpstr>
      <vt:lpstr>        Morbi condimentum</vt:lpstr>
    </vt:vector>
  </TitlesOfParts>
  <Company>Bibnet</Company>
  <LinksUpToDate>false</LinksUpToDate>
  <CharactersWithSpaces>8971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creator>Machteld Sohier</dc:creator>
  <cp:lastModifiedBy>Rosa Matthys</cp:lastModifiedBy>
  <cp:revision>6</cp:revision>
  <dcterms:created xsi:type="dcterms:W3CDTF">2013-04-26T09:23:00Z</dcterms:created>
  <dcterms:modified xsi:type="dcterms:W3CDTF">2013-10-24T06:39:00Z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-1724986027</vt:i4>
  </property>
</Properties>
</file>